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DA5" w:rsidRDefault="00940DA5" w:rsidP="006F6815">
      <w:pPr>
        <w:spacing w:line="192" w:lineRule="auto"/>
        <w:jc w:val="both"/>
        <w:rPr>
          <w:rFonts w:ascii="Times New Roman" w:hAnsi="Times New Roman" w:cs="Times New Roman"/>
          <w:b/>
          <w:sz w:val="24"/>
          <w:szCs w:val="24"/>
        </w:rPr>
      </w:pPr>
      <w:r w:rsidRPr="00940DA5">
        <w:rPr>
          <w:rFonts w:ascii="Times New Roman" w:hAnsi="Times New Roman" w:cs="Times New Roman"/>
          <w:b/>
          <w:noProof/>
          <w:sz w:val="24"/>
          <w:szCs w:val="24"/>
          <w:lang w:eastAsia="ru-RU"/>
        </w:rPr>
        <w:drawing>
          <wp:inline distT="0" distB="0" distL="0" distR="0">
            <wp:extent cx="6495421" cy="9239250"/>
            <wp:effectExtent l="0" t="0" r="635" b="0"/>
            <wp:docPr id="1" name="Рисунок 1" descr="C:\Users\Татьяна\Pictures\2022-09-20\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тьяна\Pictures\2022-09-20\001.BMP"/>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498010" cy="9242933"/>
                    </a:xfrm>
                    <a:prstGeom prst="rect">
                      <a:avLst/>
                    </a:prstGeom>
                    <a:noFill/>
                    <a:ln>
                      <a:noFill/>
                    </a:ln>
                  </pic:spPr>
                </pic:pic>
              </a:graphicData>
            </a:graphic>
          </wp:inline>
        </w:drawing>
      </w:r>
    </w:p>
    <w:p w:rsidR="00940DA5" w:rsidRDefault="00940DA5" w:rsidP="006F6815">
      <w:pPr>
        <w:spacing w:line="192" w:lineRule="auto"/>
        <w:jc w:val="both"/>
        <w:rPr>
          <w:rFonts w:ascii="Times New Roman" w:hAnsi="Times New Roman" w:cs="Times New Roman"/>
          <w:b/>
          <w:sz w:val="24"/>
          <w:szCs w:val="24"/>
        </w:rPr>
      </w:pPr>
    </w:p>
    <w:p w:rsidR="00940DA5" w:rsidRDefault="00940DA5" w:rsidP="006F6815">
      <w:pPr>
        <w:spacing w:line="192" w:lineRule="auto"/>
        <w:jc w:val="both"/>
        <w:rPr>
          <w:rFonts w:ascii="Times New Roman" w:hAnsi="Times New Roman" w:cs="Times New Roman"/>
          <w:b/>
          <w:sz w:val="24"/>
          <w:szCs w:val="24"/>
        </w:rPr>
      </w:pPr>
      <w:bookmarkStart w:id="0" w:name="_GoBack"/>
      <w:bookmarkEnd w:id="0"/>
    </w:p>
    <w:p w:rsidR="00940DA5" w:rsidRDefault="00940DA5" w:rsidP="006F6815">
      <w:pPr>
        <w:spacing w:line="192" w:lineRule="auto"/>
        <w:jc w:val="both"/>
        <w:rPr>
          <w:rFonts w:ascii="Times New Roman" w:hAnsi="Times New Roman" w:cs="Times New Roman"/>
          <w:b/>
          <w:sz w:val="24"/>
          <w:szCs w:val="24"/>
        </w:rPr>
      </w:pPr>
    </w:p>
    <w:p w:rsidR="00580694" w:rsidRPr="005A1289" w:rsidRDefault="00580694" w:rsidP="006F6815">
      <w:pPr>
        <w:spacing w:line="192" w:lineRule="auto"/>
        <w:jc w:val="both"/>
        <w:rPr>
          <w:rFonts w:ascii="Times New Roman" w:hAnsi="Times New Roman" w:cs="Times New Roman"/>
          <w:b/>
          <w:sz w:val="24"/>
          <w:szCs w:val="24"/>
        </w:rPr>
      </w:pPr>
      <w:r w:rsidRPr="005A1289">
        <w:rPr>
          <w:rFonts w:ascii="Times New Roman" w:hAnsi="Times New Roman" w:cs="Times New Roman"/>
          <w:b/>
          <w:sz w:val="24"/>
          <w:szCs w:val="24"/>
        </w:rPr>
        <w:t>Пояснительная записка</w:t>
      </w:r>
    </w:p>
    <w:p w:rsidR="00E60219" w:rsidRPr="005A1289" w:rsidRDefault="00516F44" w:rsidP="006F6815">
      <w:pPr>
        <w:spacing w:line="192" w:lineRule="auto"/>
        <w:jc w:val="both"/>
        <w:rPr>
          <w:rFonts w:ascii="Times New Roman" w:hAnsi="Times New Roman" w:cs="Times New Roman"/>
          <w:b/>
          <w:sz w:val="24"/>
          <w:szCs w:val="24"/>
        </w:rPr>
      </w:pPr>
      <w:r w:rsidRPr="005A1289">
        <w:rPr>
          <w:rFonts w:ascii="Times New Roman" w:hAnsi="Times New Roman" w:cs="Times New Roman"/>
          <w:b/>
          <w:sz w:val="24"/>
          <w:szCs w:val="24"/>
        </w:rPr>
        <w:t>Актуальность курс</w:t>
      </w:r>
      <w:r w:rsidR="007139AB" w:rsidRPr="005A1289">
        <w:rPr>
          <w:rFonts w:ascii="Times New Roman" w:hAnsi="Times New Roman" w:cs="Times New Roman"/>
          <w:b/>
          <w:sz w:val="24"/>
          <w:szCs w:val="24"/>
        </w:rPr>
        <w:t>а</w:t>
      </w:r>
      <w:r w:rsidRPr="005A1289">
        <w:rPr>
          <w:rFonts w:ascii="Times New Roman" w:hAnsi="Times New Roman" w:cs="Times New Roman"/>
          <w:b/>
          <w:sz w:val="24"/>
          <w:szCs w:val="24"/>
        </w:rPr>
        <w:t>:</w:t>
      </w:r>
    </w:p>
    <w:p w:rsidR="007065DD" w:rsidRPr="005A1289" w:rsidRDefault="00607525" w:rsidP="006F6815">
      <w:pPr>
        <w:pStyle w:val="a7"/>
        <w:shd w:val="clear" w:color="auto" w:fill="FFFFFF"/>
        <w:spacing w:before="0" w:beforeAutospacing="0" w:after="300" w:afterAutospacing="0"/>
        <w:jc w:val="both"/>
        <w:rPr>
          <w:color w:val="000000"/>
        </w:rPr>
      </w:pPr>
      <w:r w:rsidRPr="005A1289">
        <w:rPr>
          <w:color w:val="333333"/>
        </w:rPr>
        <w:t xml:space="preserve">    </w:t>
      </w:r>
      <w:r w:rsidR="00516F44" w:rsidRPr="005A1289">
        <w:rPr>
          <w:color w:val="333333"/>
        </w:rPr>
        <w:t>Посмотрите вокруг - всюду геометрия! Современные здания и космические станции, подводные лодки, интерьеры квартир - всё имеет геометрическую форму. Геометрические знания являются сегодня профессионально значимыми для многих современных специальностей: для дизайнеров и конструкторов, для рабочих и учёных. И уже этого достаточно, чтобы ответить на вопрос: «Нужно ли нам геометрия?»</w:t>
      </w:r>
      <w:r w:rsidRPr="005A1289">
        <w:rPr>
          <w:color w:val="333333"/>
        </w:rPr>
        <w:t xml:space="preserve">                                               </w:t>
      </w:r>
      <w:r w:rsidR="00516F44" w:rsidRPr="005A1289">
        <w:rPr>
          <w:color w:val="333333"/>
        </w:rPr>
        <w:t>Недостаток жизненного опыта позвол</w:t>
      </w:r>
      <w:r w:rsidR="007065DD" w:rsidRPr="005A1289">
        <w:rPr>
          <w:color w:val="333333"/>
        </w:rPr>
        <w:t>яет некоторым школьникам и даже</w:t>
      </w:r>
      <w:r w:rsidR="00516F44" w:rsidRPr="005A1289">
        <w:rPr>
          <w:color w:val="333333"/>
        </w:rPr>
        <w:t xml:space="preserve"> думать, что больше половины изучаемых предметов абсолютно бесполезны и никогда не пригодятся в жизни. На самом деле, знания могут прийти на помощь в неожиданный момент, и доставать учебники уже не будет времени. Одна из полезнейших наук — геометрия, некоторые виды деятельности без нее немыслимы. Без знания геометрии невозможно построить дом или отремонтировать квартиру. Например, при установке стропил на крышу понадобится формула расчета высоты треугольника, особенно, если крыша несимметричная. Без этого нельзя будет рассчитать длину перекладин, а также узнать количество кровельного материала. Чтобы посчитать количество блоков или кирпичей для стены, плиток для ремонта ванной комнаты, досок для пола — необходимы знания формул площади поверхности, а для объемных покрытий, например, утеплителей — формул объема. Для разработки системы вентиляции, обогрева, канализации или водоснабжения в доме или квартире потребуется расчет внутреннего объема труб, а это невозможно сделать без формулы площади круга. Конечно, можно доверить это профессионалам — но без знания геометрии будет невозможно даже разобраться в чертежах и проверить качество работы. Вообще, чертежи встречаются даже далекому от них человеку на протяжении всей жизни. Это чертеж дома или план ремонта, чертежи деталей на заводе, знать которые нужно не только конструктору и технологу, но и токарю, сварщику, контролеру, менеджерам отделов закупок и продаж. С чертежами непременно столкнется автолюбитель, который захочет провести ремонт своей машины. Геометрия присутствует практически во всех сферах нашей жизни: нас окружают круглые, квадратные, прямоугольные, треугольные, сферические, кубические, цилиндрические, конические и другие объекты. Обычно мы не задумываемся о том, почему объекты имеют ту или иную форму, а ее выбор далеко не случаен. Одна из самых распространенных форм – это окружность и то, что ею ограничено, то есть круг. Вы, наверное, не задумывались, почему трубы – круглые в сечении? Одна из причин в том, что окружность – это замкнутая дуга с постоянной шириной. По этой причине, например, </w:t>
      </w:r>
      <w:r w:rsidR="00516F44" w:rsidRPr="005A1289">
        <w:rPr>
          <w:bCs/>
          <w:color w:val="333333"/>
        </w:rPr>
        <w:t>люки не проваливаются вниз</w:t>
      </w:r>
      <w:r w:rsidR="00516F44" w:rsidRPr="005A1289">
        <w:rPr>
          <w:color w:val="333333"/>
        </w:rPr>
        <w:t>, что приводило бы к несчастным случаям, а будь они квадратной или прямоугольной формы, это стало бы неизбежным. Еще одно свойство окружности: из всех замкнутых кривых заданной длины круг покрывает наибольшую площадь. Это объясняет тот факт, что природа часто использует круг и его объемный эквивалент – сферу. </w:t>
      </w:r>
      <w:r w:rsidR="00516F44" w:rsidRPr="005A1289">
        <w:rPr>
          <w:rStyle w:val="a8"/>
          <w:color w:val="333333"/>
        </w:rPr>
        <w:t> </w:t>
      </w:r>
      <w:r w:rsidR="00516F44" w:rsidRPr="005A1289">
        <w:rPr>
          <w:color w:val="333333"/>
        </w:rPr>
        <w:t>Природа всегда останавливает выбор на самых стабильных формах, минимально расходующих энергию.</w:t>
      </w:r>
      <w:r w:rsidR="009D1203" w:rsidRPr="005A1289">
        <w:rPr>
          <w:color w:val="333333"/>
        </w:rPr>
        <w:t xml:space="preserve">                                                                                                                     </w:t>
      </w:r>
      <w:r w:rsidR="007139AB" w:rsidRPr="005A1289">
        <w:rPr>
          <w:color w:val="333333"/>
        </w:rPr>
        <w:t xml:space="preserve">                      </w:t>
      </w:r>
      <w:r w:rsidR="009D1203" w:rsidRPr="005A1289">
        <w:rPr>
          <w:color w:val="333333"/>
        </w:rPr>
        <w:t xml:space="preserve"> </w:t>
      </w:r>
      <w:r w:rsidR="007139AB" w:rsidRPr="005A1289">
        <w:rPr>
          <w:color w:val="333333"/>
        </w:rPr>
        <w:t xml:space="preserve">       </w:t>
      </w:r>
      <w:r w:rsidR="00516F44" w:rsidRPr="005A1289">
        <w:rPr>
          <w:color w:val="000000"/>
        </w:rPr>
        <w:t>Геометрия является очень мощным средством развития личности в самом широком диапазоне. Среди дисциплин математического цикла геометрия выделяется своим вольнодумством, неким особым свободолюбивым характером, нежелающем подчиняться стандартам, нормам, алгоритмам.</w:t>
      </w:r>
      <w:r w:rsidR="009D1203" w:rsidRPr="005A1289">
        <w:rPr>
          <w:color w:val="333333"/>
        </w:rPr>
        <w:t xml:space="preserve"> </w:t>
      </w:r>
      <w:r w:rsidR="009D1203" w:rsidRPr="005A1289">
        <w:rPr>
          <w:color w:val="000000"/>
        </w:rPr>
        <w:t>Это  школьный предмет,  н</w:t>
      </w:r>
      <w:r w:rsidR="00516F44" w:rsidRPr="005A1289">
        <w:rPr>
          <w:color w:val="000000"/>
        </w:rPr>
        <w:t>аучной и нрав</w:t>
      </w:r>
      <w:r w:rsidR="009D1203" w:rsidRPr="005A1289">
        <w:rPr>
          <w:color w:val="000000"/>
        </w:rPr>
        <w:t>ственной основой которого,</w:t>
      </w:r>
      <w:r w:rsidR="00516F44" w:rsidRPr="005A1289">
        <w:rPr>
          <w:color w:val="000000"/>
        </w:rPr>
        <w:t xml:space="preserve"> является принцип доказательности всех</w:t>
      </w:r>
      <w:r w:rsidR="00751CCD">
        <w:rPr>
          <w:color w:val="000000"/>
        </w:rPr>
        <w:t xml:space="preserve"> утверждений.</w:t>
      </w:r>
      <w:r w:rsidR="007065DD" w:rsidRPr="005A1289">
        <w:rPr>
          <w:color w:val="000000"/>
        </w:rPr>
        <w:t xml:space="preserve"> </w:t>
      </w:r>
      <w:r w:rsidR="00CF4B52" w:rsidRPr="005A1289">
        <w:rPr>
          <w:color w:val="000000"/>
        </w:rPr>
        <w:t>Значит, решение геометрических задач приучает школьников думать, находить  решения, опираясь на теоретические знания, что очень востребовано в настоящее время. Таким образом, данный факультатив очень актуален.</w:t>
      </w:r>
    </w:p>
    <w:p w:rsidR="007F1A20" w:rsidRPr="005A1289" w:rsidRDefault="007F1A20" w:rsidP="006F6815">
      <w:pPr>
        <w:pStyle w:val="a7"/>
        <w:shd w:val="clear" w:color="auto" w:fill="FFFFFF"/>
        <w:spacing w:before="0" w:beforeAutospacing="0" w:after="300" w:afterAutospacing="0"/>
        <w:jc w:val="both"/>
        <w:rPr>
          <w:color w:val="333333"/>
        </w:rPr>
      </w:pPr>
      <w:r w:rsidRPr="005A1289">
        <w:rPr>
          <w:rFonts w:eastAsia="Arial Unicode MS"/>
          <w:color w:val="000000"/>
          <w:shd w:val="clear" w:color="auto" w:fill="FFFFFF"/>
        </w:rPr>
        <w:t xml:space="preserve">     </w:t>
      </w:r>
      <w:r w:rsidR="007139AB" w:rsidRPr="005A1289">
        <w:rPr>
          <w:rFonts w:eastAsia="Arial Unicode MS"/>
          <w:color w:val="000000"/>
          <w:shd w:val="clear" w:color="auto" w:fill="FFFFFF"/>
        </w:rPr>
        <w:t>Рабочая программа</w:t>
      </w:r>
      <w:r w:rsidRPr="005A1289">
        <w:rPr>
          <w:rFonts w:eastAsia="Arial Unicode MS"/>
          <w:color w:val="000000"/>
          <w:shd w:val="clear" w:color="auto" w:fill="FFFFFF"/>
        </w:rPr>
        <w:t xml:space="preserve"> факультатива</w:t>
      </w:r>
      <w:r w:rsidR="007139AB" w:rsidRPr="005A1289">
        <w:rPr>
          <w:rFonts w:eastAsia="Arial Unicode MS"/>
          <w:color w:val="000000"/>
          <w:shd w:val="clear" w:color="auto" w:fill="FFFFFF"/>
        </w:rPr>
        <w:t xml:space="preserve"> разработана в соответствии ФГОС ООО с учетом</w:t>
      </w:r>
      <w:r w:rsidR="007139AB" w:rsidRPr="005A1289">
        <w:rPr>
          <w:rFonts w:eastAsia="Arial Unicode MS"/>
          <w:shd w:val="clear" w:color="auto" w:fill="FFFFFF"/>
        </w:rPr>
        <w:t xml:space="preserve"> программы основного общего образования</w:t>
      </w:r>
      <w:r w:rsidRPr="005A1289">
        <w:rPr>
          <w:rFonts w:eastAsia="Arial Unicode MS"/>
          <w:shd w:val="clear" w:color="auto" w:fill="FFFFFF"/>
        </w:rPr>
        <w:t xml:space="preserve">. </w:t>
      </w:r>
      <w:r w:rsidRPr="005A1289">
        <w:rPr>
          <w:color w:val="000000"/>
          <w:shd w:val="clear" w:color="auto" w:fill="FFFFFF"/>
        </w:rPr>
        <w:t xml:space="preserve"> Факультатив рассчитан на учащихся 8 класса, желающих поддержать базовый курс геометрии. Факультативный курс представляет собой совокупность основных вопросов геометрии, подчиненных принципу системности.</w:t>
      </w:r>
      <w:r w:rsidRPr="005A1289">
        <w:rPr>
          <w:rStyle w:val="apple-converted-space"/>
          <w:color w:val="000000"/>
          <w:shd w:val="clear" w:color="auto" w:fill="FFFFFF"/>
        </w:rPr>
        <w:t> </w:t>
      </w:r>
      <w:r w:rsidRPr="005A1289">
        <w:rPr>
          <w:color w:val="000000"/>
        </w:rPr>
        <w:br/>
      </w:r>
      <w:r w:rsidRPr="005A1289">
        <w:rPr>
          <w:color w:val="000000"/>
          <w:shd w:val="clear" w:color="auto" w:fill="FFFFFF"/>
        </w:rPr>
        <w:t>Регламентация времени – 1</w:t>
      </w:r>
      <w:r w:rsidR="00BB4A05" w:rsidRPr="005A1289">
        <w:rPr>
          <w:color w:val="000000"/>
          <w:shd w:val="clear" w:color="auto" w:fill="FFFFFF"/>
        </w:rPr>
        <w:t xml:space="preserve"> час в неделю, всего 34 час</w:t>
      </w:r>
    </w:p>
    <w:p w:rsidR="00CF4B52" w:rsidRPr="005A1289" w:rsidRDefault="007139AB" w:rsidP="006F6815">
      <w:pPr>
        <w:pStyle w:val="a7"/>
        <w:shd w:val="clear" w:color="auto" w:fill="FFFFFF"/>
        <w:spacing w:before="0" w:beforeAutospacing="0" w:after="300" w:afterAutospacing="0"/>
        <w:jc w:val="both"/>
        <w:rPr>
          <w:color w:val="000000"/>
          <w:shd w:val="clear" w:color="auto" w:fill="FFFFFF"/>
        </w:rPr>
      </w:pPr>
      <w:r w:rsidRPr="005A1289">
        <w:rPr>
          <w:color w:val="000000"/>
          <w:shd w:val="clear" w:color="auto" w:fill="FFFFFF"/>
        </w:rPr>
        <w:t xml:space="preserve">      </w:t>
      </w:r>
    </w:p>
    <w:p w:rsidR="007F1A20" w:rsidRPr="005A1289" w:rsidRDefault="007139AB" w:rsidP="006F6815">
      <w:pPr>
        <w:pStyle w:val="a7"/>
        <w:shd w:val="clear" w:color="auto" w:fill="FFFFFF"/>
        <w:spacing w:before="0" w:beforeAutospacing="0" w:after="300" w:afterAutospacing="0"/>
        <w:jc w:val="both"/>
        <w:rPr>
          <w:color w:val="000000"/>
          <w:shd w:val="clear" w:color="auto" w:fill="FFFFFF"/>
        </w:rPr>
      </w:pPr>
      <w:r w:rsidRPr="005A1289">
        <w:rPr>
          <w:color w:val="000000"/>
          <w:shd w:val="clear" w:color="auto" w:fill="FFFFFF"/>
        </w:rPr>
        <w:lastRenderedPageBreak/>
        <w:t xml:space="preserve">  </w:t>
      </w:r>
      <w:r w:rsidR="00580694" w:rsidRPr="005A1289">
        <w:rPr>
          <w:b/>
          <w:color w:val="000000"/>
          <w:shd w:val="clear" w:color="auto" w:fill="FFFFFF"/>
        </w:rPr>
        <w:t>Цель</w:t>
      </w:r>
      <w:r w:rsidR="00580694" w:rsidRPr="005A1289">
        <w:rPr>
          <w:color w:val="000000"/>
          <w:shd w:val="clear" w:color="auto" w:fill="FFFFFF"/>
        </w:rPr>
        <w:t xml:space="preserve"> </w:t>
      </w:r>
      <w:r w:rsidR="00580694" w:rsidRPr="005A1289">
        <w:rPr>
          <w:b/>
          <w:color w:val="000000"/>
          <w:shd w:val="clear" w:color="auto" w:fill="FFFFFF"/>
        </w:rPr>
        <w:t>факультативного курса</w:t>
      </w:r>
      <w:r w:rsidR="00580694" w:rsidRPr="005A1289">
        <w:rPr>
          <w:color w:val="000000"/>
          <w:shd w:val="clear" w:color="auto" w:fill="FFFFFF"/>
        </w:rPr>
        <w:t xml:space="preserve"> – раскрыть программные вопросы на углубленном</w:t>
      </w:r>
      <w:r w:rsidR="009642FF" w:rsidRPr="005A1289">
        <w:rPr>
          <w:color w:val="000000"/>
          <w:shd w:val="clear" w:color="auto" w:fill="FFFFFF"/>
        </w:rPr>
        <w:t xml:space="preserve"> </w:t>
      </w:r>
      <w:r w:rsidR="00580694" w:rsidRPr="005A1289">
        <w:rPr>
          <w:color w:val="000000"/>
          <w:shd w:val="clear" w:color="auto" w:fill="FFFFFF"/>
        </w:rPr>
        <w:t xml:space="preserve">уровне; предложить для изучения темы, расширяющие рамки школьной программы; </w:t>
      </w:r>
      <w:r w:rsidR="007F1A20" w:rsidRPr="005A1289">
        <w:rPr>
          <w:color w:val="000000"/>
          <w:shd w:val="clear" w:color="auto" w:fill="FFFFFF"/>
        </w:rPr>
        <w:t xml:space="preserve">показать значимость геометрии на практике, </w:t>
      </w:r>
      <w:r w:rsidR="00580694" w:rsidRPr="005A1289">
        <w:rPr>
          <w:color w:val="000000"/>
          <w:shd w:val="clear" w:color="auto" w:fill="FFFFFF"/>
        </w:rPr>
        <w:t>способствовать развитию математических способностей, мышления, познавательно</w:t>
      </w:r>
      <w:r w:rsidR="009642FF" w:rsidRPr="005A1289">
        <w:rPr>
          <w:color w:val="000000"/>
          <w:shd w:val="clear" w:color="auto" w:fill="FFFFFF"/>
        </w:rPr>
        <w:t>го интереса учащихся</w:t>
      </w:r>
      <w:r w:rsidR="007F1A20" w:rsidRPr="005A1289">
        <w:rPr>
          <w:color w:val="000000"/>
          <w:shd w:val="clear" w:color="auto" w:fill="FFFFFF"/>
        </w:rPr>
        <w:t>.</w:t>
      </w:r>
      <w:r w:rsidRPr="005A1289">
        <w:rPr>
          <w:color w:val="000000"/>
          <w:shd w:val="clear" w:color="auto" w:fill="FFFFFF"/>
        </w:rPr>
        <w:t xml:space="preserve">         </w:t>
      </w:r>
    </w:p>
    <w:p w:rsidR="007139AB" w:rsidRPr="005A1289" w:rsidRDefault="007F1A20" w:rsidP="006F6815">
      <w:pPr>
        <w:pStyle w:val="a7"/>
        <w:shd w:val="clear" w:color="auto" w:fill="FFFFFF"/>
        <w:spacing w:before="0" w:beforeAutospacing="0" w:after="300" w:afterAutospacing="0"/>
        <w:jc w:val="both"/>
        <w:rPr>
          <w:color w:val="000000"/>
          <w:shd w:val="clear" w:color="auto" w:fill="FFFFFF"/>
        </w:rPr>
      </w:pPr>
      <w:r w:rsidRPr="005A1289">
        <w:rPr>
          <w:b/>
          <w:color w:val="000000"/>
          <w:shd w:val="clear" w:color="auto" w:fill="FFFFFF"/>
        </w:rPr>
        <w:t xml:space="preserve">        </w:t>
      </w:r>
      <w:r w:rsidR="00580694" w:rsidRPr="005A1289">
        <w:rPr>
          <w:b/>
          <w:color w:val="000000"/>
          <w:shd w:val="clear" w:color="auto" w:fill="FFFFFF"/>
        </w:rPr>
        <w:t>Задача</w:t>
      </w:r>
      <w:r w:rsidR="00580694" w:rsidRPr="005A1289">
        <w:rPr>
          <w:color w:val="000000"/>
          <w:shd w:val="clear" w:color="auto" w:fill="FFFFFF"/>
        </w:rPr>
        <w:t xml:space="preserve"> факультативного курса – актуализировать полученные </w:t>
      </w:r>
      <w:r w:rsidR="009642FF" w:rsidRPr="005A1289">
        <w:rPr>
          <w:color w:val="000000"/>
          <w:shd w:val="clear" w:color="auto" w:fill="FFFFFF"/>
        </w:rPr>
        <w:t xml:space="preserve">на уроке знания </w:t>
      </w:r>
      <w:r w:rsidR="00580694" w:rsidRPr="005A1289">
        <w:rPr>
          <w:color w:val="000000"/>
          <w:shd w:val="clear" w:color="auto" w:fill="FFFFFF"/>
        </w:rPr>
        <w:t xml:space="preserve">учащимися, </w:t>
      </w:r>
      <w:r w:rsidR="007139AB" w:rsidRPr="005A1289">
        <w:rPr>
          <w:color w:val="000000"/>
          <w:shd w:val="clear" w:color="auto" w:fill="FFFFFF"/>
        </w:rPr>
        <w:t xml:space="preserve">применить в усложнённых ситуациях, </w:t>
      </w:r>
      <w:r w:rsidR="00580694" w:rsidRPr="005A1289">
        <w:rPr>
          <w:color w:val="000000"/>
          <w:shd w:val="clear" w:color="auto" w:fill="FFFFFF"/>
        </w:rPr>
        <w:t>отработать навык</w:t>
      </w:r>
      <w:r w:rsidR="009642FF" w:rsidRPr="005A1289">
        <w:rPr>
          <w:color w:val="000000"/>
          <w:shd w:val="clear" w:color="auto" w:fill="FFFFFF"/>
        </w:rPr>
        <w:t xml:space="preserve"> их </w:t>
      </w:r>
      <w:r w:rsidR="00580694" w:rsidRPr="005A1289">
        <w:rPr>
          <w:color w:val="000000"/>
          <w:shd w:val="clear" w:color="auto" w:fill="FFFFFF"/>
        </w:rPr>
        <w:t>п</w:t>
      </w:r>
      <w:r w:rsidR="009642FF" w:rsidRPr="005A1289">
        <w:rPr>
          <w:color w:val="000000"/>
          <w:shd w:val="clear" w:color="auto" w:fill="FFFFFF"/>
        </w:rPr>
        <w:t>рактического применения</w:t>
      </w:r>
      <w:r w:rsidR="00580694" w:rsidRPr="005A1289">
        <w:rPr>
          <w:color w:val="000000"/>
          <w:shd w:val="clear" w:color="auto" w:fill="FFFFFF"/>
        </w:rPr>
        <w:t>.</w:t>
      </w:r>
      <w:r w:rsidR="00580694" w:rsidRPr="005A1289">
        <w:rPr>
          <w:color w:val="000000"/>
        </w:rPr>
        <w:br/>
      </w:r>
      <w:r w:rsidRPr="005A1289">
        <w:rPr>
          <w:color w:val="000000"/>
          <w:shd w:val="clear" w:color="auto" w:fill="FFFFFF"/>
        </w:rPr>
        <w:t xml:space="preserve">       </w:t>
      </w:r>
      <w:r w:rsidR="000E41F8" w:rsidRPr="005A1289">
        <w:rPr>
          <w:color w:val="000000"/>
          <w:shd w:val="clear" w:color="auto" w:fill="FFFFFF"/>
        </w:rPr>
        <w:t xml:space="preserve"> </w:t>
      </w:r>
      <w:r w:rsidR="00580694" w:rsidRPr="005A1289">
        <w:rPr>
          <w:b/>
          <w:color w:val="000000"/>
          <w:shd w:val="clear" w:color="auto" w:fill="FFFFFF"/>
        </w:rPr>
        <w:t>Основные формы организации</w:t>
      </w:r>
      <w:r w:rsidR="00580694" w:rsidRPr="005A1289">
        <w:rPr>
          <w:color w:val="000000"/>
          <w:shd w:val="clear" w:color="auto" w:fill="FFFFFF"/>
        </w:rPr>
        <w:t xml:space="preserve"> учебно-познавательной деят</w:t>
      </w:r>
      <w:r w:rsidR="007139AB" w:rsidRPr="005A1289">
        <w:rPr>
          <w:color w:val="000000"/>
          <w:shd w:val="clear" w:color="auto" w:fill="FFFFFF"/>
        </w:rPr>
        <w:t>ельности на факультативе: беседа</w:t>
      </w:r>
      <w:r w:rsidR="00580694" w:rsidRPr="005A1289">
        <w:rPr>
          <w:color w:val="000000"/>
          <w:shd w:val="clear" w:color="auto" w:fill="FFFFFF"/>
        </w:rPr>
        <w:t>; практическое занятие; математическое соревнование.</w:t>
      </w:r>
      <w:r w:rsidR="00580694" w:rsidRPr="005A1289">
        <w:rPr>
          <w:color w:val="000000"/>
        </w:rPr>
        <w:br/>
      </w:r>
      <w:r w:rsidRPr="005A1289">
        <w:rPr>
          <w:color w:val="000000"/>
          <w:shd w:val="clear" w:color="auto" w:fill="FFFFFF"/>
        </w:rPr>
        <w:t xml:space="preserve">      </w:t>
      </w:r>
      <w:r w:rsidR="000E41F8" w:rsidRPr="005A1289">
        <w:rPr>
          <w:color w:val="000000"/>
          <w:shd w:val="clear" w:color="auto" w:fill="FFFFFF"/>
        </w:rPr>
        <w:t xml:space="preserve"> </w:t>
      </w:r>
      <w:r w:rsidRPr="005A1289">
        <w:rPr>
          <w:color w:val="000000"/>
          <w:shd w:val="clear" w:color="auto" w:fill="FFFFFF"/>
        </w:rPr>
        <w:t xml:space="preserve"> </w:t>
      </w:r>
      <w:r w:rsidR="00580694" w:rsidRPr="005A1289">
        <w:rPr>
          <w:b/>
          <w:color w:val="000000"/>
          <w:shd w:val="clear" w:color="auto" w:fill="FFFFFF"/>
        </w:rPr>
        <w:t>Принципы проведения факультативных занятий</w:t>
      </w:r>
      <w:r w:rsidR="00580694" w:rsidRPr="005A1289">
        <w:rPr>
          <w:color w:val="000000"/>
          <w:shd w:val="clear" w:color="auto" w:fill="FFFFFF"/>
        </w:rPr>
        <w:t xml:space="preserve">: регулярность; опережающая сложность; смена приоритетов и вариативность при решении задач.        </w:t>
      </w:r>
    </w:p>
    <w:p w:rsidR="00EB7022" w:rsidRPr="005A1289" w:rsidRDefault="00EB7022" w:rsidP="006F6815">
      <w:pPr>
        <w:pStyle w:val="a7"/>
        <w:shd w:val="clear" w:color="auto" w:fill="FFFFFF"/>
        <w:spacing w:before="0" w:beforeAutospacing="0" w:after="300" w:afterAutospacing="0"/>
        <w:jc w:val="both"/>
        <w:rPr>
          <w:color w:val="000000"/>
          <w:shd w:val="clear" w:color="auto" w:fill="FFFFFF"/>
        </w:rPr>
      </w:pPr>
      <w:r w:rsidRPr="005A1289">
        <w:rPr>
          <w:b/>
          <w:bCs/>
        </w:rPr>
        <w:t>Планируемые результаты освоения факультативного курса.</w:t>
      </w:r>
    </w:p>
    <w:p w:rsidR="00EB7022" w:rsidRPr="005A1289" w:rsidRDefault="00EB7022" w:rsidP="006F6815">
      <w:pPr>
        <w:pStyle w:val="Default"/>
        <w:jc w:val="both"/>
        <w:rPr>
          <w:b/>
        </w:rPr>
      </w:pPr>
      <w:r w:rsidRPr="005A1289">
        <w:rPr>
          <w:b/>
        </w:rPr>
        <w:t xml:space="preserve">Личностные результаты: </w:t>
      </w:r>
    </w:p>
    <w:p w:rsidR="00EB7022" w:rsidRPr="005A1289" w:rsidRDefault="00607525" w:rsidP="006F6815">
      <w:pPr>
        <w:pStyle w:val="Default"/>
        <w:jc w:val="both"/>
        <w:rPr>
          <w:color w:val="auto"/>
        </w:rPr>
      </w:pPr>
      <w:r w:rsidRPr="005A1289">
        <w:rPr>
          <w:color w:val="auto"/>
        </w:rPr>
        <w:t xml:space="preserve">- </w:t>
      </w:r>
      <w:r w:rsidR="00EB7022" w:rsidRPr="005A1289">
        <w:rPr>
          <w:color w:val="auto"/>
        </w:rPr>
        <w:t>умение контролировать процесс и ре</w:t>
      </w:r>
      <w:r w:rsidRPr="005A1289">
        <w:rPr>
          <w:color w:val="auto"/>
        </w:rPr>
        <w:t xml:space="preserve">зультат учебной </w:t>
      </w:r>
      <w:r w:rsidR="00EB7022" w:rsidRPr="005A1289">
        <w:rPr>
          <w:color w:val="auto"/>
        </w:rPr>
        <w:t xml:space="preserve"> деятельности; критичность мышления, инициатива, находчивость, активность при решении математических задач.</w:t>
      </w:r>
    </w:p>
    <w:p w:rsidR="00EB7022" w:rsidRPr="005A1289" w:rsidRDefault="00EB7022" w:rsidP="006F6815">
      <w:pPr>
        <w:pStyle w:val="Default"/>
        <w:jc w:val="both"/>
        <w:rPr>
          <w:color w:val="auto"/>
        </w:rPr>
      </w:pPr>
      <w:r w:rsidRPr="005A1289">
        <w:rPr>
          <w:color w:val="auto"/>
        </w:rPr>
        <w:t>-  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w:t>
      </w:r>
      <w:r w:rsidR="00607525" w:rsidRPr="005A1289">
        <w:rPr>
          <w:color w:val="auto"/>
        </w:rPr>
        <w:t xml:space="preserve"> навыки и компетенции из опыта </w:t>
      </w:r>
      <w:r w:rsidRPr="005A1289">
        <w:rPr>
          <w:color w:val="auto"/>
        </w:rPr>
        <w:t xml:space="preserve">других; </w:t>
      </w:r>
    </w:p>
    <w:p w:rsidR="00EB7022" w:rsidRPr="005A1289" w:rsidRDefault="00EB7022" w:rsidP="006F6815">
      <w:pPr>
        <w:pStyle w:val="Default"/>
        <w:jc w:val="both"/>
        <w:rPr>
          <w:color w:val="auto"/>
        </w:rPr>
      </w:pPr>
      <w:r w:rsidRPr="005A1289">
        <w:rPr>
          <w:color w:val="auto"/>
        </w:rPr>
        <w:t>- необходимостью в формировании новых знаний, в том числе формулировать идеи, понятия, гипотезы</w:t>
      </w:r>
      <w:r w:rsidR="00607525" w:rsidRPr="005A1289">
        <w:rPr>
          <w:color w:val="auto"/>
        </w:rPr>
        <w:t xml:space="preserve"> об объектах и явлениях, в том </w:t>
      </w:r>
      <w:r w:rsidRPr="005A1289">
        <w:rPr>
          <w:color w:val="auto"/>
        </w:rPr>
        <w:t>числе ранее не известных, осознавать дефициты собственных знаний и компетентностей, планировать своё развитие;</w:t>
      </w:r>
    </w:p>
    <w:p w:rsidR="00EB7022" w:rsidRPr="005A1289" w:rsidRDefault="00EB7022" w:rsidP="006F6815">
      <w:pPr>
        <w:pStyle w:val="Default"/>
        <w:jc w:val="both"/>
        <w:rPr>
          <w:color w:val="auto"/>
        </w:rPr>
      </w:pPr>
      <w:r w:rsidRPr="005A1289">
        <w:rPr>
          <w:color w:val="auto"/>
        </w:rPr>
        <w:t xml:space="preserve">- способностью осознавать стрессовую ситуацию, воспринимать стрессовую ситуацию </w:t>
      </w:r>
      <w:r w:rsidR="00607525" w:rsidRPr="005A1289">
        <w:rPr>
          <w:color w:val="auto"/>
        </w:rPr>
        <w:t xml:space="preserve">как вызов, требующий контрмер, </w:t>
      </w:r>
      <w:r w:rsidRPr="005A1289">
        <w:rPr>
          <w:color w:val="auto"/>
        </w:rPr>
        <w:t>корректировать принимаемые решения и действия, формулировать и оценивать риски и последствия, формировать опыт.</w:t>
      </w:r>
    </w:p>
    <w:p w:rsidR="00EB7022" w:rsidRPr="005A1289" w:rsidRDefault="00EB7022" w:rsidP="006F6815">
      <w:pPr>
        <w:pStyle w:val="Default"/>
        <w:jc w:val="both"/>
        <w:rPr>
          <w:color w:val="auto"/>
        </w:rPr>
      </w:pPr>
    </w:p>
    <w:p w:rsidR="00EB7022" w:rsidRPr="005A1289" w:rsidRDefault="00EB7022" w:rsidP="006F6815">
      <w:pPr>
        <w:pStyle w:val="Default"/>
        <w:jc w:val="both"/>
        <w:rPr>
          <w:b/>
          <w:color w:val="auto"/>
        </w:rPr>
      </w:pPr>
      <w:r w:rsidRPr="005A1289">
        <w:rPr>
          <w:b/>
          <w:color w:val="auto"/>
        </w:rPr>
        <w:t xml:space="preserve">Метапредметные результаты: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умение определять понятия, создавать обобщения, устанавливать аналогии, классифицировать;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умение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умение понимать и использовать </w:t>
      </w:r>
      <w:r w:rsidRPr="005A1289">
        <w:rPr>
          <w:color w:val="auto"/>
        </w:rPr>
        <w:t xml:space="preserve">чертежи </w:t>
      </w:r>
      <w:r w:rsidR="00EB7022" w:rsidRPr="005A1289">
        <w:rPr>
          <w:color w:val="auto"/>
        </w:rPr>
        <w:t xml:space="preserve">для иллюстрации, интерпретации, аргументации;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умение выдвигать гипотезы при решении задач, понимать необходимость их проверки;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понимание сущности алгоритмических предписаний и умение действовать в соответствии с предложенным алгоритмом. </w:t>
      </w:r>
    </w:p>
    <w:p w:rsidR="00EB7022" w:rsidRPr="005A1289" w:rsidRDefault="00EB7022" w:rsidP="006F6815">
      <w:pPr>
        <w:pStyle w:val="Default"/>
        <w:jc w:val="both"/>
        <w:rPr>
          <w:color w:val="auto"/>
        </w:rPr>
      </w:pPr>
    </w:p>
    <w:p w:rsidR="00EB7022" w:rsidRPr="005A1289" w:rsidRDefault="00EB7022" w:rsidP="006F6815">
      <w:pPr>
        <w:pStyle w:val="Default"/>
        <w:jc w:val="both"/>
        <w:rPr>
          <w:b/>
          <w:color w:val="auto"/>
        </w:rPr>
      </w:pPr>
      <w:r w:rsidRPr="005A1289">
        <w:rPr>
          <w:b/>
          <w:color w:val="auto"/>
        </w:rPr>
        <w:t xml:space="preserve">Предметные результаты: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умение работать с геометрическим текстом (анализировать, извлекать необходимую информацию), </w:t>
      </w:r>
      <w:r w:rsidRPr="005A1289">
        <w:rPr>
          <w:color w:val="auto"/>
        </w:rPr>
        <w:t xml:space="preserve">                                                                                                                                            - </w:t>
      </w:r>
      <w:r w:rsidR="00EB7022" w:rsidRPr="005A1289">
        <w:rPr>
          <w:color w:val="auto"/>
        </w:rPr>
        <w:t xml:space="preserve">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овладение навыками устных, письменных, инструментальных вычислений;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овладение геометрическим языком, умение использовать его для описания предметов окружающего мира, развитие пространственных представлений и изобретательных умений, приобретение навыков </w:t>
      </w:r>
      <w:r w:rsidR="003E41FE" w:rsidRPr="005A1289">
        <w:rPr>
          <w:color w:val="auto"/>
        </w:rPr>
        <w:t>самостоятельных геометрических</w:t>
      </w:r>
      <w:r w:rsidR="00EB7022" w:rsidRPr="005A1289">
        <w:rPr>
          <w:color w:val="auto"/>
        </w:rPr>
        <w:t xml:space="preserve"> построений; </w:t>
      </w:r>
    </w:p>
    <w:p w:rsidR="00EB7022" w:rsidRPr="005A1289" w:rsidRDefault="00FC5E73" w:rsidP="006F6815">
      <w:pPr>
        <w:pStyle w:val="Default"/>
        <w:jc w:val="both"/>
        <w:rPr>
          <w:color w:val="auto"/>
        </w:rPr>
      </w:pPr>
      <w:r w:rsidRPr="005A1289">
        <w:rPr>
          <w:color w:val="auto"/>
        </w:rPr>
        <w:lastRenderedPageBreak/>
        <w:t xml:space="preserve">- </w:t>
      </w:r>
      <w:r w:rsidR="00EB7022" w:rsidRPr="005A1289">
        <w:rPr>
          <w:color w:val="auto"/>
        </w:rPr>
        <w:t xml:space="preserve">умение измерять длины отрезков, величины углов, использовать формулы для нахождения периметров геометрических фигур; </w:t>
      </w:r>
    </w:p>
    <w:p w:rsidR="00EB7022" w:rsidRPr="005A1289" w:rsidRDefault="00FC5E73" w:rsidP="006F6815">
      <w:pPr>
        <w:pStyle w:val="Default"/>
        <w:jc w:val="both"/>
      </w:pPr>
      <w:r w:rsidRPr="005A1289">
        <w:rPr>
          <w:color w:val="auto"/>
        </w:rPr>
        <w:t xml:space="preserve">- </w:t>
      </w:r>
      <w:r w:rsidR="00EB7022" w:rsidRPr="005A1289">
        <w:rPr>
          <w:color w:val="auto"/>
        </w:rPr>
        <w:t>умение применять изученные понятия, результаты, методы для решения задач практического характера и задач из смежных дисциплин с</w:t>
      </w:r>
      <w:r w:rsidR="00607525" w:rsidRPr="005A1289">
        <w:t xml:space="preserve"> </w:t>
      </w:r>
      <w:r w:rsidR="00EB7022" w:rsidRPr="005A1289">
        <w:rPr>
          <w:color w:val="auto"/>
        </w:rPr>
        <w:t xml:space="preserve">использованием при необходимости справочных материалов, калькулятора, компьютера;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находить значения длин линейных элементов фигур и их отношения, градусную меру углов, применяя определения, свойства и признаки фигур и их элементов, равенство фигур; </w:t>
      </w:r>
    </w:p>
    <w:p w:rsidR="00EB7022" w:rsidRPr="005A1289" w:rsidRDefault="00FC5E73" w:rsidP="006F6815">
      <w:pPr>
        <w:pStyle w:val="Default"/>
        <w:jc w:val="both"/>
        <w:rPr>
          <w:color w:val="auto"/>
        </w:rPr>
      </w:pPr>
      <w:r w:rsidRPr="005A1289">
        <w:rPr>
          <w:color w:val="auto"/>
        </w:rPr>
        <w:t xml:space="preserve">- </w:t>
      </w:r>
      <w:r w:rsidR="00EB7022" w:rsidRPr="005A1289">
        <w:rPr>
          <w:color w:val="auto"/>
        </w:rPr>
        <w:t xml:space="preserve">использовать свойства измерения длин, углов при решении задач на нахождение длины отрезка, длины окружности, длины дуги окружности, градусной меры угла; </w:t>
      </w:r>
    </w:p>
    <w:p w:rsidR="00EB7022" w:rsidRPr="005A1289" w:rsidRDefault="00EB7022" w:rsidP="006F6815">
      <w:pPr>
        <w:pStyle w:val="Default"/>
        <w:jc w:val="both"/>
        <w:rPr>
          <w:color w:val="auto"/>
        </w:rPr>
      </w:pPr>
      <w:r w:rsidRPr="005A1289">
        <w:rPr>
          <w:color w:val="auto"/>
        </w:rPr>
        <w:t xml:space="preserve">вычислять длины линейных элементарных фигур и их углы, используя формулы длины окружности и длины дуги окружности; </w:t>
      </w:r>
    </w:p>
    <w:p w:rsidR="00FC5E73" w:rsidRPr="005A1289" w:rsidRDefault="00FC5E73" w:rsidP="006F6815">
      <w:pPr>
        <w:pStyle w:val="Default"/>
        <w:jc w:val="both"/>
        <w:rPr>
          <w:color w:val="auto"/>
        </w:rPr>
      </w:pPr>
      <w:r w:rsidRPr="005A1289">
        <w:rPr>
          <w:color w:val="auto"/>
        </w:rPr>
        <w:t>- р</w:t>
      </w:r>
      <w:r w:rsidR="003E41FE" w:rsidRPr="005A1289">
        <w:rPr>
          <w:color w:val="auto"/>
        </w:rPr>
        <w:t>аспознаван</w:t>
      </w:r>
      <w:r w:rsidRPr="005A1289">
        <w:rPr>
          <w:color w:val="auto"/>
        </w:rPr>
        <w:t>ие</w:t>
      </w:r>
      <w:r w:rsidR="003E41FE" w:rsidRPr="005A1289">
        <w:rPr>
          <w:color w:val="auto"/>
        </w:rPr>
        <w:t xml:space="preserve"> основных видов</w:t>
      </w:r>
      <w:r w:rsidRPr="005A1289">
        <w:rPr>
          <w:color w:val="auto"/>
        </w:rPr>
        <w:t xml:space="preserve"> четырёхугольников, их элементы, пользоваться их свойствами при решении геометрических задач.</w:t>
      </w:r>
    </w:p>
    <w:p w:rsidR="00FC5E73" w:rsidRPr="005A1289" w:rsidRDefault="00FC5E73" w:rsidP="006F6815">
      <w:pPr>
        <w:pStyle w:val="Default"/>
        <w:jc w:val="both"/>
        <w:rPr>
          <w:color w:val="auto"/>
        </w:rPr>
      </w:pPr>
      <w:r w:rsidRPr="005A1289">
        <w:rPr>
          <w:color w:val="auto"/>
        </w:rPr>
        <w:t>- применение свойства точки пересечения медиан треугольника (центра масс) в решении задач.</w:t>
      </w:r>
    </w:p>
    <w:p w:rsidR="00FC5E73" w:rsidRPr="005A1289" w:rsidRDefault="00FC5E73" w:rsidP="006F6815">
      <w:pPr>
        <w:pStyle w:val="Default"/>
        <w:jc w:val="both"/>
        <w:rPr>
          <w:color w:val="auto"/>
        </w:rPr>
      </w:pPr>
      <w:r w:rsidRPr="005A1289">
        <w:rPr>
          <w:color w:val="auto"/>
        </w:rPr>
        <w:t xml:space="preserve">- владение понятием средней линии треугольника и трапеции, применять их свойства при решении геометрических задач. </w:t>
      </w:r>
    </w:p>
    <w:p w:rsidR="00FC5E73" w:rsidRPr="005A1289" w:rsidRDefault="00FC5E73" w:rsidP="006F6815">
      <w:pPr>
        <w:pStyle w:val="Default"/>
        <w:jc w:val="both"/>
        <w:rPr>
          <w:color w:val="auto"/>
        </w:rPr>
      </w:pPr>
      <w:r w:rsidRPr="005A1289">
        <w:rPr>
          <w:color w:val="auto"/>
        </w:rPr>
        <w:t xml:space="preserve">- умение пользоваться теоремой Фалеса, теоремой о пропорциональных отрезках, теоремой Пифагора, </w:t>
      </w:r>
      <w:r w:rsidR="003E41FE" w:rsidRPr="005A1289">
        <w:rPr>
          <w:color w:val="auto"/>
        </w:rPr>
        <w:t xml:space="preserve">признаками подобия, </w:t>
      </w:r>
      <w:r w:rsidRPr="005A1289">
        <w:rPr>
          <w:color w:val="auto"/>
        </w:rPr>
        <w:t>применять их для решения практических задач.</w:t>
      </w:r>
    </w:p>
    <w:p w:rsidR="00FC5E73" w:rsidRPr="005A1289" w:rsidRDefault="003E41FE" w:rsidP="006F6815">
      <w:pPr>
        <w:pStyle w:val="Default"/>
        <w:jc w:val="both"/>
        <w:rPr>
          <w:color w:val="auto"/>
        </w:rPr>
      </w:pPr>
      <w:r w:rsidRPr="005A1289">
        <w:rPr>
          <w:color w:val="auto"/>
        </w:rPr>
        <w:t>- умение в</w:t>
      </w:r>
      <w:r w:rsidR="00FC5E73" w:rsidRPr="005A1289">
        <w:rPr>
          <w:color w:val="auto"/>
        </w:rPr>
        <w:t>ычислять (различными способами) площадь треугольника и площади многоугольных фигур (</w:t>
      </w:r>
      <w:r w:rsidRPr="005A1289">
        <w:rPr>
          <w:color w:val="auto"/>
        </w:rPr>
        <w:t>пользуясь, где необходимо, калькулятором).</w:t>
      </w:r>
    </w:p>
    <w:p w:rsidR="00FC5E73" w:rsidRPr="005A1289" w:rsidRDefault="003E41FE" w:rsidP="006F6815">
      <w:pPr>
        <w:pStyle w:val="Default"/>
        <w:jc w:val="both"/>
        <w:rPr>
          <w:color w:val="auto"/>
        </w:rPr>
      </w:pPr>
      <w:r w:rsidRPr="005A1289">
        <w:rPr>
          <w:color w:val="auto"/>
        </w:rPr>
        <w:t>- владение</w:t>
      </w:r>
      <w:r w:rsidR="00FC5E73" w:rsidRPr="005A1289">
        <w:rPr>
          <w:color w:val="auto"/>
        </w:rPr>
        <w:t xml:space="preserve"> понятиями вписанного и центрального угла, использовать теоремы о вписанных углах, уг</w:t>
      </w:r>
      <w:r w:rsidRPr="005A1289">
        <w:rPr>
          <w:color w:val="auto"/>
        </w:rPr>
        <w:t xml:space="preserve">лах между хордами (секущими) и  </w:t>
      </w:r>
      <w:r w:rsidR="00FC5E73" w:rsidRPr="005A1289">
        <w:rPr>
          <w:color w:val="auto"/>
        </w:rPr>
        <w:t>угле между касательной и хордой пр</w:t>
      </w:r>
      <w:r w:rsidRPr="005A1289">
        <w:rPr>
          <w:color w:val="auto"/>
        </w:rPr>
        <w:t xml:space="preserve">и решении геометрических задач, </w:t>
      </w:r>
      <w:r w:rsidR="00FC5E73" w:rsidRPr="005A1289">
        <w:rPr>
          <w:color w:val="auto"/>
        </w:rPr>
        <w:t>описанного четырёхугольника, применять свойства описанного четырёхугольника при решении задач.</w:t>
      </w:r>
    </w:p>
    <w:p w:rsidR="00C20D0B" w:rsidRPr="005A1289" w:rsidRDefault="00C20D0B" w:rsidP="006F6815">
      <w:pPr>
        <w:pStyle w:val="Default"/>
        <w:jc w:val="both"/>
        <w:rPr>
          <w:color w:val="auto"/>
        </w:rPr>
      </w:pPr>
    </w:p>
    <w:p w:rsidR="00EB7022" w:rsidRPr="005A1289" w:rsidRDefault="00EB7022" w:rsidP="006F6815">
      <w:pPr>
        <w:pStyle w:val="Default"/>
        <w:jc w:val="both"/>
        <w:rPr>
          <w:b/>
          <w:bCs/>
          <w:color w:val="auto"/>
        </w:rPr>
      </w:pPr>
      <w:r w:rsidRPr="005A1289">
        <w:rPr>
          <w:b/>
          <w:bCs/>
          <w:color w:val="auto"/>
        </w:rPr>
        <w:t>Содержание курса</w:t>
      </w:r>
    </w:p>
    <w:p w:rsidR="00C20D0B" w:rsidRPr="005A1289" w:rsidRDefault="00C20D0B" w:rsidP="006F6815">
      <w:pPr>
        <w:pStyle w:val="Default"/>
        <w:jc w:val="both"/>
        <w:rPr>
          <w:color w:val="auto"/>
        </w:rPr>
      </w:pPr>
    </w:p>
    <w:p w:rsidR="00EB7022" w:rsidRPr="005A1289" w:rsidRDefault="00934D66" w:rsidP="006F6815">
      <w:pPr>
        <w:pStyle w:val="Default"/>
        <w:jc w:val="both"/>
        <w:rPr>
          <w:b/>
          <w:color w:val="auto"/>
        </w:rPr>
      </w:pPr>
      <w:r>
        <w:rPr>
          <w:b/>
          <w:color w:val="auto"/>
        </w:rPr>
        <w:t>Раздел 1. Углы. Треугольники (19</w:t>
      </w:r>
      <w:r w:rsidR="00EB7022" w:rsidRPr="005A1289">
        <w:rPr>
          <w:b/>
          <w:color w:val="auto"/>
        </w:rPr>
        <w:t xml:space="preserve"> часов) </w:t>
      </w:r>
    </w:p>
    <w:p w:rsidR="00EB7022" w:rsidRPr="005A1289" w:rsidRDefault="00EB7022" w:rsidP="006F6815">
      <w:pPr>
        <w:pStyle w:val="Default"/>
        <w:jc w:val="both"/>
        <w:rPr>
          <w:color w:val="auto"/>
        </w:rPr>
      </w:pPr>
      <w:r w:rsidRPr="005A1289">
        <w:rPr>
          <w:color w:val="auto"/>
        </w:rPr>
        <w:t xml:space="preserve">Величина угла. Градусная мера угла. Смежные и вертикальные углы. Признаки и свойства параллельных прямых. Углы при параллельных прямых и секущей. Сумма углов треугольника. Внешние углы треугольника. Биссектриса, высота, медиана треугольника. Равнобедренный треугольник. Равносторонний треугольник. Признаки равенства треугольников. </w:t>
      </w:r>
      <w:r w:rsidR="00C20D0B" w:rsidRPr="005A1289">
        <w:rPr>
          <w:color w:val="auto"/>
        </w:rPr>
        <w:t xml:space="preserve">Признаки подобия треугольников. </w:t>
      </w:r>
      <w:r w:rsidRPr="005A1289">
        <w:rPr>
          <w:color w:val="auto"/>
        </w:rPr>
        <w:t>Прямоугольный треугольник. Теорема Пифагора. Средняя линия треугольника. Неравенство треугольника.</w:t>
      </w:r>
      <w:r w:rsidR="00B545C7" w:rsidRPr="005A1289">
        <w:rPr>
          <w:rFonts w:eastAsia="SimSun"/>
          <w:lang w:eastAsia="zh-CN"/>
        </w:rPr>
        <w:t xml:space="preserve">  </w:t>
      </w:r>
      <w:r w:rsidR="00C20D0B" w:rsidRPr="005A1289">
        <w:rPr>
          <w:color w:val="auto"/>
        </w:rPr>
        <w:t xml:space="preserve">Площадь треугольника. </w:t>
      </w:r>
      <w:r w:rsidRPr="005A1289">
        <w:rPr>
          <w:color w:val="auto"/>
        </w:rPr>
        <w:t xml:space="preserve">Треугольники на клетчатой бумаге. </w:t>
      </w:r>
    </w:p>
    <w:p w:rsidR="00EB7022" w:rsidRPr="005A1289" w:rsidRDefault="00EB7022" w:rsidP="006F6815">
      <w:pPr>
        <w:pStyle w:val="Default"/>
        <w:jc w:val="both"/>
        <w:rPr>
          <w:color w:val="auto"/>
        </w:rPr>
      </w:pPr>
      <w:r w:rsidRPr="005A1289">
        <w:rPr>
          <w:color w:val="auto"/>
        </w:rPr>
        <w:t xml:space="preserve">Многоугольник, его элементы и его свойства. Сумма углов выпуклого многоугольника. Четырехугольники.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Средняя линия трапеции. </w:t>
      </w:r>
    </w:p>
    <w:p w:rsidR="00B545C7" w:rsidRPr="005A1289" w:rsidRDefault="00B545C7" w:rsidP="006F6815">
      <w:pPr>
        <w:pStyle w:val="Default"/>
        <w:jc w:val="both"/>
        <w:rPr>
          <w:b/>
          <w:color w:val="auto"/>
        </w:rPr>
      </w:pPr>
    </w:p>
    <w:p w:rsidR="00EB7022" w:rsidRPr="005A1289" w:rsidRDefault="00076716" w:rsidP="006F6815">
      <w:pPr>
        <w:pStyle w:val="Default"/>
        <w:jc w:val="both"/>
        <w:rPr>
          <w:b/>
          <w:color w:val="auto"/>
        </w:rPr>
      </w:pPr>
      <w:r>
        <w:rPr>
          <w:b/>
          <w:color w:val="auto"/>
        </w:rPr>
        <w:t>Раздел 3. Окружность. Круг (11</w:t>
      </w:r>
      <w:r w:rsidR="00EB7022" w:rsidRPr="005A1289">
        <w:rPr>
          <w:b/>
          <w:color w:val="auto"/>
        </w:rPr>
        <w:t xml:space="preserve"> часов) </w:t>
      </w:r>
    </w:p>
    <w:p w:rsidR="00EB7022" w:rsidRDefault="00EB7022" w:rsidP="006F6815">
      <w:pPr>
        <w:pStyle w:val="Default"/>
        <w:jc w:val="both"/>
        <w:rPr>
          <w:color w:val="auto"/>
        </w:rPr>
      </w:pPr>
      <w:r w:rsidRPr="005A1289">
        <w:rPr>
          <w:color w:val="auto"/>
        </w:rPr>
        <w:t>Окружность, круг, их элементы и свойства. Касательная и секущая к окружности, их свойства. Хорды и дуги. Центральные углы. Вписанные углы. Вписанные и описанные окружности для треугольников, четырехугольников, правильных многоугольников. Длин</w:t>
      </w:r>
      <w:r w:rsidR="00C20D0B" w:rsidRPr="005A1289">
        <w:rPr>
          <w:color w:val="auto"/>
        </w:rPr>
        <w:t xml:space="preserve">а окружности и площадь круга. </w:t>
      </w:r>
      <w:r w:rsidR="00076716" w:rsidRPr="005A1289">
        <w:rPr>
          <w:rFonts w:eastAsia="SimSun"/>
          <w:lang w:eastAsia="zh-CN"/>
        </w:rPr>
        <w:t>Замечательные точки в треугольнике. Теоремы Чевы и Менелая.</w:t>
      </w:r>
    </w:p>
    <w:p w:rsidR="00934D66" w:rsidRDefault="00934D66" w:rsidP="006F6815">
      <w:pPr>
        <w:pStyle w:val="Default"/>
        <w:jc w:val="both"/>
        <w:rPr>
          <w:color w:val="auto"/>
        </w:rPr>
      </w:pPr>
    </w:p>
    <w:p w:rsidR="00934D66" w:rsidRPr="00934D66" w:rsidRDefault="00934D66" w:rsidP="006F6815">
      <w:pPr>
        <w:pStyle w:val="Default"/>
        <w:jc w:val="both"/>
        <w:rPr>
          <w:b/>
          <w:color w:val="auto"/>
        </w:rPr>
      </w:pPr>
      <w:r w:rsidRPr="00934D66">
        <w:rPr>
          <w:b/>
          <w:color w:val="auto"/>
        </w:rPr>
        <w:t>Раздел 3.</w:t>
      </w:r>
      <w:r>
        <w:rPr>
          <w:b/>
          <w:color w:val="auto"/>
        </w:rPr>
        <w:t xml:space="preserve"> Площади.</w:t>
      </w:r>
      <w:r w:rsidR="00076716">
        <w:rPr>
          <w:b/>
          <w:color w:val="auto"/>
        </w:rPr>
        <w:t xml:space="preserve"> (3 часа)</w:t>
      </w:r>
    </w:p>
    <w:p w:rsidR="00F22A8F" w:rsidRPr="00934D66" w:rsidRDefault="00934D66" w:rsidP="00934D66">
      <w:pPr>
        <w:spacing w:after="0" w:line="360" w:lineRule="auto"/>
        <w:rPr>
          <w:rFonts w:ascii="Times New Roman" w:eastAsia="Arial Unicode MS" w:hAnsi="Times New Roman" w:cs="Times New Roman"/>
          <w:color w:val="000000"/>
          <w:sz w:val="24"/>
          <w:szCs w:val="24"/>
          <w:lang w:eastAsia="ru-RU"/>
        </w:rPr>
      </w:pPr>
      <w:r w:rsidRPr="00934D66">
        <w:rPr>
          <w:rFonts w:ascii="Times New Roman" w:hAnsi="Times New Roman" w:cs="Times New Roman"/>
          <w:sz w:val="24"/>
          <w:szCs w:val="24"/>
        </w:rPr>
        <w:t xml:space="preserve">Площади четырёхугольников, многоугольников.  Четырехугольники на клетчатой бумаге.                                                              </w:t>
      </w:r>
    </w:p>
    <w:p w:rsidR="00AF64E6" w:rsidRPr="005A1289" w:rsidRDefault="00F22A8F" w:rsidP="006F6815">
      <w:pPr>
        <w:tabs>
          <w:tab w:val="left" w:pos="5726"/>
        </w:tabs>
        <w:spacing w:after="0" w:line="360" w:lineRule="auto"/>
        <w:ind w:firstLine="252"/>
        <w:jc w:val="both"/>
        <w:rPr>
          <w:rFonts w:ascii="Times New Roman" w:eastAsia="Arial Unicode MS" w:hAnsi="Times New Roman" w:cs="Times New Roman"/>
          <w:color w:val="000000"/>
          <w:sz w:val="24"/>
          <w:szCs w:val="24"/>
          <w:lang w:eastAsia="ru-RU"/>
        </w:rPr>
      </w:pPr>
      <w:r w:rsidRPr="005A1289">
        <w:rPr>
          <w:rFonts w:ascii="Times New Roman" w:eastAsia="Arial Unicode MS" w:hAnsi="Times New Roman" w:cs="Times New Roman"/>
          <w:color w:val="000000"/>
          <w:sz w:val="24"/>
          <w:szCs w:val="24"/>
          <w:lang w:eastAsia="ru-RU"/>
        </w:rPr>
        <w:tab/>
      </w:r>
    </w:p>
    <w:p w:rsidR="00AF64E6" w:rsidRPr="005A1289" w:rsidRDefault="00AF64E6" w:rsidP="006F6815">
      <w:pPr>
        <w:pStyle w:val="a7"/>
        <w:shd w:val="clear" w:color="auto" w:fill="FFFFFF"/>
        <w:spacing w:before="0" w:beforeAutospacing="0" w:after="300" w:afterAutospacing="0"/>
        <w:jc w:val="both"/>
        <w:rPr>
          <w:color w:val="333333"/>
        </w:rPr>
      </w:pPr>
    </w:p>
    <w:p w:rsidR="00277D46" w:rsidRPr="005A1289" w:rsidRDefault="00277D46" w:rsidP="006F6815">
      <w:pPr>
        <w:pStyle w:val="a7"/>
        <w:shd w:val="clear" w:color="auto" w:fill="FFFFFF"/>
        <w:spacing w:before="0" w:beforeAutospacing="0" w:after="300" w:afterAutospacing="0"/>
        <w:jc w:val="both"/>
        <w:rPr>
          <w:color w:val="333333"/>
        </w:rPr>
        <w:sectPr w:rsidR="00277D46" w:rsidRPr="005A1289" w:rsidSect="00AF64E6">
          <w:pgSz w:w="11906" w:h="16838"/>
          <w:pgMar w:top="851" w:right="707" w:bottom="568" w:left="1418" w:header="708" w:footer="708" w:gutter="0"/>
          <w:cols w:space="708"/>
          <w:docGrid w:linePitch="360"/>
        </w:sectPr>
      </w:pPr>
    </w:p>
    <w:p w:rsidR="000E41F8" w:rsidRPr="005A1289" w:rsidRDefault="00C20D0B" w:rsidP="000E41F8">
      <w:pPr>
        <w:pStyle w:val="a7"/>
        <w:shd w:val="clear" w:color="auto" w:fill="FFFFFF"/>
        <w:spacing w:before="0" w:beforeAutospacing="0" w:after="300" w:afterAutospacing="0"/>
        <w:jc w:val="center"/>
        <w:rPr>
          <w:rFonts w:eastAsia="SimSun"/>
          <w:b/>
          <w:lang w:eastAsia="zh-CN"/>
        </w:rPr>
      </w:pPr>
      <w:r w:rsidRPr="005A1289">
        <w:rPr>
          <w:b/>
          <w:lang w:eastAsia="zh-CN"/>
        </w:rPr>
        <w:lastRenderedPageBreak/>
        <w:t>Календарно -тематическое планирование  уч</w:t>
      </w:r>
      <w:r w:rsidRPr="005A1289">
        <w:rPr>
          <w:rFonts w:eastAsia="SimSun"/>
          <w:b/>
          <w:lang w:eastAsia="zh-CN"/>
        </w:rPr>
        <w:t>ебного материала</w:t>
      </w:r>
    </w:p>
    <w:tbl>
      <w:tblPr>
        <w:tblStyle w:val="aa"/>
        <w:tblpPr w:leftFromText="180" w:rightFromText="180" w:vertAnchor="text" w:tblpY="1"/>
        <w:tblOverlap w:val="never"/>
        <w:tblW w:w="0" w:type="auto"/>
        <w:tblLook w:val="04A0" w:firstRow="1" w:lastRow="0" w:firstColumn="1" w:lastColumn="0" w:noHBand="0" w:noVBand="1"/>
      </w:tblPr>
      <w:tblGrid>
        <w:gridCol w:w="1271"/>
        <w:gridCol w:w="6379"/>
        <w:gridCol w:w="3853"/>
        <w:gridCol w:w="3660"/>
      </w:tblGrid>
      <w:tr w:rsidR="00A33E4F" w:rsidRPr="005A1289" w:rsidTr="00A33E4F">
        <w:tc>
          <w:tcPr>
            <w:tcW w:w="1271" w:type="dxa"/>
          </w:tcPr>
          <w:p w:rsidR="00A33E4F" w:rsidRPr="005A1289" w:rsidRDefault="00A33E4F" w:rsidP="00A33E4F">
            <w:pPr>
              <w:pStyle w:val="a7"/>
              <w:spacing w:before="0" w:beforeAutospacing="0" w:after="0" w:afterAutospacing="0"/>
              <w:jc w:val="center"/>
              <w:rPr>
                <w:rFonts w:eastAsia="SimSun"/>
                <w:lang w:eastAsia="zh-CN"/>
              </w:rPr>
            </w:pPr>
            <w:r w:rsidRPr="005A1289">
              <w:rPr>
                <w:rFonts w:eastAsia="SimSun"/>
                <w:lang w:eastAsia="zh-CN"/>
              </w:rPr>
              <w:t>№ занятия</w:t>
            </w:r>
          </w:p>
        </w:tc>
        <w:tc>
          <w:tcPr>
            <w:tcW w:w="6379" w:type="dxa"/>
          </w:tcPr>
          <w:p w:rsidR="00A33E4F" w:rsidRPr="005A1289" w:rsidRDefault="00A33E4F" w:rsidP="00A33E4F">
            <w:pPr>
              <w:pStyle w:val="a7"/>
              <w:spacing w:before="0" w:beforeAutospacing="0" w:after="0" w:afterAutospacing="0"/>
              <w:jc w:val="center"/>
              <w:rPr>
                <w:rFonts w:eastAsia="SimSun"/>
                <w:lang w:eastAsia="zh-CN"/>
              </w:rPr>
            </w:pPr>
            <w:r w:rsidRPr="005A1289">
              <w:rPr>
                <w:rFonts w:eastAsia="SimSun"/>
                <w:lang w:eastAsia="zh-CN"/>
              </w:rPr>
              <w:t>Содержание учебного материала</w:t>
            </w:r>
          </w:p>
        </w:tc>
        <w:tc>
          <w:tcPr>
            <w:tcW w:w="3853" w:type="dxa"/>
          </w:tcPr>
          <w:p w:rsidR="00A33E4F" w:rsidRPr="005A1289" w:rsidRDefault="00A33E4F" w:rsidP="00A33E4F">
            <w:pPr>
              <w:tabs>
                <w:tab w:val="left" w:pos="4268"/>
              </w:tabs>
              <w:spacing w:line="240" w:lineRule="auto"/>
              <w:ind w:left="284" w:hanging="284"/>
              <w:rPr>
                <w:rFonts w:ascii="Times New Roman" w:hAnsi="Times New Roman" w:cs="Times New Roman"/>
                <w:sz w:val="24"/>
                <w:szCs w:val="24"/>
              </w:rPr>
            </w:pPr>
            <w:r w:rsidRPr="005A1289">
              <w:rPr>
                <w:rFonts w:ascii="Times New Roman" w:hAnsi="Times New Roman" w:cs="Times New Roman"/>
                <w:sz w:val="24"/>
                <w:szCs w:val="24"/>
              </w:rPr>
              <w:t>Характеристика основных видов деятельности ученика  (на уровне учебных действий)</w:t>
            </w:r>
          </w:p>
        </w:tc>
        <w:tc>
          <w:tcPr>
            <w:tcW w:w="3660" w:type="dxa"/>
          </w:tcPr>
          <w:p w:rsidR="00A33E4F" w:rsidRPr="005A1289" w:rsidRDefault="00A33E4F" w:rsidP="00A33E4F">
            <w:pPr>
              <w:tabs>
                <w:tab w:val="left" w:pos="4268"/>
              </w:tabs>
              <w:spacing w:line="240" w:lineRule="auto"/>
              <w:rPr>
                <w:rFonts w:ascii="Times New Roman" w:hAnsi="Times New Roman" w:cs="Times New Roman"/>
                <w:sz w:val="24"/>
                <w:szCs w:val="24"/>
              </w:rPr>
            </w:pPr>
            <w:r w:rsidRPr="005A1289">
              <w:rPr>
                <w:rFonts w:ascii="Times New Roman" w:hAnsi="Times New Roman" w:cs="Times New Roman"/>
                <w:sz w:val="24"/>
                <w:szCs w:val="24"/>
              </w:rPr>
              <w:t>Деятельность учителя  с  учётом  рабочей  программы  по  воспитанию</w:t>
            </w:r>
          </w:p>
        </w:tc>
      </w:tr>
      <w:tr w:rsidR="00A33E4F" w:rsidRPr="005A1289" w:rsidTr="00A33E4F">
        <w:tc>
          <w:tcPr>
            <w:tcW w:w="1271" w:type="dxa"/>
          </w:tcPr>
          <w:p w:rsidR="00A33E4F" w:rsidRPr="005A1289" w:rsidRDefault="00A33E4F" w:rsidP="006F6815">
            <w:pPr>
              <w:pStyle w:val="a7"/>
              <w:spacing w:before="0" w:beforeAutospacing="0" w:after="0" w:afterAutospacing="0"/>
              <w:jc w:val="center"/>
              <w:rPr>
                <w:rFonts w:eastAsia="SimSun"/>
                <w:lang w:eastAsia="zh-CN"/>
              </w:rPr>
            </w:pPr>
            <w:r w:rsidRPr="005A1289">
              <w:rPr>
                <w:rFonts w:eastAsia="SimSun"/>
                <w:lang w:eastAsia="zh-CN"/>
              </w:rPr>
              <w:t>1</w:t>
            </w:r>
          </w:p>
        </w:tc>
        <w:tc>
          <w:tcPr>
            <w:tcW w:w="6379" w:type="dxa"/>
          </w:tcPr>
          <w:p w:rsidR="00A33E4F" w:rsidRPr="005A1289" w:rsidRDefault="005D171D" w:rsidP="005D171D">
            <w:pPr>
              <w:pStyle w:val="a7"/>
              <w:spacing w:before="0" w:beforeAutospacing="0" w:after="0" w:afterAutospacing="0"/>
              <w:rPr>
                <w:rFonts w:eastAsia="SimSun"/>
                <w:b/>
                <w:lang w:eastAsia="zh-CN"/>
              </w:rPr>
            </w:pPr>
            <w:r w:rsidRPr="005A1289">
              <w:rPr>
                <w:szCs w:val="22"/>
              </w:rPr>
              <w:t>Угол. Смежные и вертикальные углы.  Углы при параллельных прямых и секущей.</w:t>
            </w:r>
          </w:p>
        </w:tc>
        <w:tc>
          <w:tcPr>
            <w:tcW w:w="3853" w:type="dxa"/>
          </w:tcPr>
          <w:p w:rsidR="00133604" w:rsidRPr="005A1289" w:rsidRDefault="00E26692" w:rsidP="00DB7714">
            <w:pPr>
              <w:spacing w:line="240" w:lineRule="auto"/>
              <w:rPr>
                <w:rFonts w:ascii="Times New Roman" w:hAnsi="Times New Roman" w:cs="Times New Roman"/>
                <w:sz w:val="24"/>
                <w:szCs w:val="24"/>
                <w:lang w:eastAsia="ru-RU"/>
              </w:rPr>
            </w:pPr>
            <w:r w:rsidRPr="005A1289">
              <w:rPr>
                <w:rFonts w:ascii="Times New Roman" w:hAnsi="Times New Roman" w:cs="Times New Roman"/>
                <w:i/>
                <w:sz w:val="24"/>
                <w:szCs w:val="24"/>
                <w:lang w:eastAsia="ru-RU"/>
              </w:rPr>
              <w:t>Приводить</w:t>
            </w:r>
            <w:r w:rsidRPr="005A1289">
              <w:rPr>
                <w:rFonts w:ascii="Times New Roman" w:hAnsi="Times New Roman" w:cs="Times New Roman"/>
                <w:sz w:val="24"/>
                <w:szCs w:val="24"/>
                <w:lang w:eastAsia="ru-RU"/>
              </w:rPr>
              <w:t xml:space="preserve"> примеры геометрических фигур.</w:t>
            </w:r>
            <w:r w:rsidR="00DB7714" w:rsidRPr="005A1289">
              <w:rPr>
                <w:rFonts w:ascii="Times New Roman" w:hAnsi="Times New Roman" w:cs="Times New Roman"/>
                <w:sz w:val="24"/>
                <w:szCs w:val="24"/>
                <w:lang w:eastAsia="ru-RU"/>
              </w:rPr>
              <w:t xml:space="preserve">           </w:t>
            </w:r>
            <w:r w:rsidR="00133604" w:rsidRPr="005A1289">
              <w:rPr>
                <w:rFonts w:ascii="Times New Roman" w:hAnsi="Times New Roman" w:cs="Times New Roman"/>
                <w:i/>
                <w:sz w:val="24"/>
                <w:szCs w:val="24"/>
                <w:lang w:eastAsia="ru-RU"/>
              </w:rPr>
              <w:t>Распознавать</w:t>
            </w:r>
            <w:r w:rsidR="00133604" w:rsidRPr="005A1289">
              <w:rPr>
                <w:rFonts w:ascii="Times New Roman" w:hAnsi="Times New Roman" w:cs="Times New Roman"/>
                <w:sz w:val="24"/>
                <w:szCs w:val="24"/>
                <w:lang w:eastAsia="ru-RU"/>
              </w:rPr>
              <w:t xml:space="preserve"> на чертежах </w:t>
            </w:r>
            <w:r w:rsidR="00DB7714" w:rsidRPr="005A1289">
              <w:rPr>
                <w:rFonts w:ascii="Times New Roman" w:hAnsi="Times New Roman" w:cs="Times New Roman"/>
                <w:sz w:val="24"/>
                <w:szCs w:val="24"/>
              </w:rPr>
              <w:t>угол, с</w:t>
            </w:r>
            <w:r w:rsidR="00133604" w:rsidRPr="005A1289">
              <w:rPr>
                <w:rFonts w:ascii="Times New Roman" w:hAnsi="Times New Roman" w:cs="Times New Roman"/>
                <w:sz w:val="24"/>
                <w:szCs w:val="24"/>
              </w:rPr>
              <w:t>межные и вертикальные углы</w:t>
            </w:r>
            <w:r w:rsidR="00DB7714" w:rsidRPr="005A1289">
              <w:rPr>
                <w:rFonts w:ascii="Times New Roman" w:hAnsi="Times New Roman" w:cs="Times New Roman"/>
                <w:sz w:val="24"/>
                <w:szCs w:val="24"/>
              </w:rPr>
              <w:t>,</w:t>
            </w:r>
            <w:r w:rsidR="00133604" w:rsidRPr="005A1289">
              <w:rPr>
                <w:rFonts w:ascii="Times New Roman" w:hAnsi="Times New Roman" w:cs="Times New Roman"/>
                <w:sz w:val="24"/>
                <w:szCs w:val="24"/>
              </w:rPr>
              <w:t xml:space="preserve">  </w:t>
            </w:r>
            <w:r w:rsidR="00133604" w:rsidRPr="005A1289">
              <w:rPr>
                <w:rFonts w:ascii="Times New Roman" w:hAnsi="Times New Roman" w:cs="Times New Roman"/>
                <w:sz w:val="24"/>
                <w:szCs w:val="24"/>
                <w:lang w:eastAsia="ru-RU"/>
              </w:rPr>
              <w:t>параллельные прямые.</w:t>
            </w:r>
            <w:r w:rsidR="00DB7714"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Формулировать:                            определения:</w:t>
            </w:r>
            <w:r w:rsidRPr="005A1289">
              <w:rPr>
                <w:rFonts w:ascii="Times New Roman" w:hAnsi="Times New Roman" w:cs="Times New Roman"/>
                <w:sz w:val="24"/>
                <w:szCs w:val="24"/>
                <w:lang w:eastAsia="ru-RU"/>
              </w:rPr>
              <w:t xml:space="preserve"> дополнительных лучей, развёрнутого угла, равных углов, биссектрисы угла, смежных и вертикальных углов</w:t>
            </w:r>
            <w:r w:rsidR="00DB7714" w:rsidRPr="005A1289">
              <w:rPr>
                <w:rFonts w:ascii="Times New Roman" w:hAnsi="Times New Roman" w:cs="Times New Roman"/>
                <w:sz w:val="24"/>
                <w:szCs w:val="24"/>
                <w:lang w:eastAsia="ru-RU"/>
              </w:rPr>
              <w:t xml:space="preserve">, </w:t>
            </w:r>
            <w:r w:rsidR="00DB7714" w:rsidRPr="005A1289">
              <w:rPr>
                <w:rFonts w:ascii="Times New Roman" w:hAnsi="Times New Roman" w:cs="Times New Roman"/>
                <w:lang w:eastAsia="ru-RU"/>
              </w:rPr>
              <w:t xml:space="preserve"> параллельных прямых.</w:t>
            </w:r>
            <w:r w:rsidR="00DB7714" w:rsidRPr="005A1289">
              <w:rPr>
                <w:rFonts w:ascii="Times New Roman" w:hAnsi="Times New Roman" w:cs="Times New Roman"/>
                <w:i/>
                <w:sz w:val="24"/>
                <w:szCs w:val="24"/>
                <w:lang w:eastAsia="ru-RU"/>
              </w:rPr>
              <w:t xml:space="preserve"> </w:t>
            </w:r>
            <w:r w:rsidRPr="005A1289">
              <w:rPr>
                <w:rFonts w:ascii="Times New Roman" w:hAnsi="Times New Roman" w:cs="Times New Roman"/>
                <w:i/>
                <w:sz w:val="24"/>
                <w:szCs w:val="24"/>
                <w:lang w:eastAsia="ru-RU"/>
              </w:rPr>
              <w:t xml:space="preserve">              свойства:</w:t>
            </w:r>
            <w:r w:rsidR="00DB7714" w:rsidRPr="005A1289">
              <w:rPr>
                <w:rFonts w:ascii="Times New Roman" w:hAnsi="Times New Roman" w:cs="Times New Roman"/>
                <w:i/>
                <w:sz w:val="24"/>
                <w:szCs w:val="24"/>
                <w:lang w:eastAsia="ru-RU"/>
              </w:rPr>
              <w:t xml:space="preserve"> </w:t>
            </w:r>
            <w:r w:rsidR="00DB7714" w:rsidRPr="005A1289">
              <w:rPr>
                <w:rFonts w:ascii="Times New Roman" w:hAnsi="Times New Roman" w:cs="Times New Roman"/>
                <w:sz w:val="24"/>
                <w:szCs w:val="24"/>
                <w:lang w:eastAsia="ru-RU"/>
              </w:rPr>
              <w:t>измерения</w:t>
            </w:r>
            <w:r w:rsidRPr="005A1289">
              <w:rPr>
                <w:rFonts w:ascii="Times New Roman" w:hAnsi="Times New Roman" w:cs="Times New Roman"/>
                <w:sz w:val="24"/>
                <w:szCs w:val="24"/>
                <w:lang w:eastAsia="ru-RU"/>
              </w:rPr>
              <w:t xml:space="preserve"> и углов, смежных и вертикальных углов, перпендикулярных </w:t>
            </w:r>
            <w:r w:rsidR="00133604" w:rsidRPr="005A1289">
              <w:rPr>
                <w:rFonts w:ascii="Times New Roman" w:hAnsi="Times New Roman" w:cs="Times New Roman"/>
                <w:sz w:val="24"/>
                <w:szCs w:val="24"/>
                <w:lang w:eastAsia="ru-RU"/>
              </w:rPr>
              <w:t>прямых</w:t>
            </w:r>
            <w:r w:rsidR="00DB7714" w:rsidRPr="005A1289">
              <w:rPr>
                <w:rFonts w:ascii="Times New Roman" w:hAnsi="Times New Roman" w:cs="Times New Roman"/>
                <w:sz w:val="24"/>
                <w:szCs w:val="24"/>
                <w:lang w:eastAsia="ru-RU"/>
              </w:rPr>
              <w:t xml:space="preserve">, параллельных прямых, </w:t>
            </w:r>
            <w:r w:rsidR="00DB7714" w:rsidRPr="005A1289">
              <w:rPr>
                <w:rFonts w:ascii="Times New Roman" w:hAnsi="Times New Roman" w:cs="Times New Roman"/>
                <w:lang w:eastAsia="ru-RU"/>
              </w:rPr>
              <w:t xml:space="preserve">углов, образованных при пересечении параллельных прямых секущей. </w:t>
            </w:r>
            <w:r w:rsidRPr="005A1289">
              <w:rPr>
                <w:rFonts w:ascii="Times New Roman" w:hAnsi="Times New Roman" w:cs="Times New Roman"/>
                <w:i/>
                <w:sz w:val="24"/>
                <w:szCs w:val="24"/>
                <w:lang w:eastAsia="ru-RU"/>
              </w:rPr>
              <w:t>Классифицировать</w:t>
            </w:r>
            <w:r w:rsidRPr="005A1289">
              <w:rPr>
                <w:rFonts w:ascii="Times New Roman" w:hAnsi="Times New Roman" w:cs="Times New Roman"/>
                <w:sz w:val="24"/>
                <w:szCs w:val="24"/>
                <w:lang w:eastAsia="ru-RU"/>
              </w:rPr>
              <w:t xml:space="preserve"> углы.</w:t>
            </w:r>
            <w:r w:rsidR="00DB7714"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rPr>
              <w:t>Решать</w:t>
            </w:r>
            <w:r w:rsidRPr="005A1289">
              <w:rPr>
                <w:rFonts w:ascii="Times New Roman" w:hAnsi="Times New Roman" w:cs="Times New Roman"/>
                <w:sz w:val="24"/>
                <w:szCs w:val="24"/>
              </w:rPr>
              <w:t xml:space="preserve"> задачи на вычисление и доказательство, проводя необходимые доказательные рассуждения</w:t>
            </w:r>
            <w:r w:rsidR="00DB7714" w:rsidRPr="005A1289">
              <w:rPr>
                <w:rFonts w:ascii="Times New Roman" w:hAnsi="Times New Roman" w:cs="Times New Roman"/>
                <w:sz w:val="24"/>
                <w:szCs w:val="24"/>
              </w:rPr>
              <w:t>.</w:t>
            </w:r>
          </w:p>
        </w:tc>
        <w:tc>
          <w:tcPr>
            <w:tcW w:w="3660" w:type="dxa"/>
          </w:tcPr>
          <w:p w:rsidR="00A55879" w:rsidRPr="005A1289" w:rsidRDefault="00A55879" w:rsidP="00A55879">
            <w:pPr>
              <w:spacing w:line="240" w:lineRule="auto"/>
              <w:rPr>
                <w:rFonts w:ascii="Times New Roman" w:hAnsi="Times New Roman" w:cs="Times New Roman"/>
                <w:sz w:val="24"/>
                <w:szCs w:val="24"/>
              </w:rPr>
            </w:pPr>
            <w:r w:rsidRPr="005A1289">
              <w:rPr>
                <w:rFonts w:ascii="Times New Roman" w:hAnsi="Times New Roman" w:cs="Times New Roman"/>
                <w:sz w:val="24"/>
                <w:szCs w:val="24"/>
              </w:rPr>
              <w:t xml:space="preserve">Привлекать внимание обучающихся к обсуждаемой на занятии информации, активизации познавательной деятельности обучающихся. </w:t>
            </w:r>
          </w:p>
          <w:p w:rsidR="00A55879" w:rsidRPr="005A1289" w:rsidRDefault="00A55879" w:rsidP="00A55879">
            <w:pPr>
              <w:pStyle w:val="a7"/>
              <w:shd w:val="clear" w:color="auto" w:fill="FFFFFF"/>
              <w:spacing w:before="0" w:beforeAutospacing="0" w:after="300" w:afterAutospacing="0"/>
            </w:pPr>
            <w:r w:rsidRPr="005A1289">
              <w:t>Защищать достоинство и интересы обучающихся, помогать детям, оказавшимся в конфликтной ситуации и/ или неблагоприятных</w:t>
            </w:r>
          </w:p>
          <w:p w:rsidR="00A55879" w:rsidRPr="005A1289" w:rsidRDefault="00A55879" w:rsidP="00A55879">
            <w:pPr>
              <w:pStyle w:val="a7"/>
              <w:shd w:val="clear" w:color="auto" w:fill="FFFFFF"/>
              <w:spacing w:before="0" w:beforeAutospacing="0" w:after="300" w:afterAutospacing="0"/>
              <w:rPr>
                <w:color w:val="FF0000"/>
                <w:sz w:val="28"/>
                <w:szCs w:val="28"/>
              </w:rPr>
            </w:pPr>
          </w:p>
          <w:p w:rsidR="00A33E4F" w:rsidRPr="005A1289" w:rsidRDefault="00A33E4F" w:rsidP="005D171D">
            <w:pPr>
              <w:pStyle w:val="a7"/>
              <w:spacing w:before="0" w:beforeAutospacing="0" w:after="0" w:afterAutospacing="0"/>
              <w:rPr>
                <w:rFonts w:eastAsia="SimSun"/>
                <w:b/>
                <w:lang w:eastAsia="zh-CN"/>
              </w:rPr>
            </w:pPr>
          </w:p>
        </w:tc>
      </w:tr>
      <w:tr w:rsidR="000E41F8" w:rsidRPr="005A1289" w:rsidTr="008126E0">
        <w:trPr>
          <w:trHeight w:val="10049"/>
        </w:trPr>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lastRenderedPageBreak/>
              <w:t>2</w:t>
            </w:r>
          </w:p>
        </w:tc>
        <w:tc>
          <w:tcPr>
            <w:tcW w:w="6379" w:type="dxa"/>
          </w:tcPr>
          <w:p w:rsidR="000E41F8" w:rsidRPr="005A1289" w:rsidRDefault="000E41F8" w:rsidP="005D171D">
            <w:pPr>
              <w:pStyle w:val="a7"/>
              <w:spacing w:before="0" w:beforeAutospacing="0" w:after="0" w:afterAutospacing="0"/>
              <w:rPr>
                <w:rFonts w:eastAsia="SimSun"/>
                <w:lang w:eastAsia="zh-CN"/>
              </w:rPr>
            </w:pPr>
            <w:r w:rsidRPr="005A1289">
              <w:rPr>
                <w:rFonts w:eastAsia="SimSun"/>
                <w:lang w:eastAsia="zh-CN"/>
              </w:rPr>
              <w:t xml:space="preserve">Треугольники общего вида. </w:t>
            </w:r>
            <w:r w:rsidRPr="005A1289">
              <w:t xml:space="preserve"> Неравенство треугольника.</w:t>
            </w:r>
          </w:p>
        </w:tc>
        <w:tc>
          <w:tcPr>
            <w:tcW w:w="3853" w:type="dxa"/>
            <w:vMerge w:val="restart"/>
          </w:tcPr>
          <w:p w:rsidR="000E41F8" w:rsidRPr="005A1289" w:rsidRDefault="000E41F8" w:rsidP="00E949FC">
            <w:pPr>
              <w:rPr>
                <w:rFonts w:ascii="Times New Roman" w:hAnsi="Times New Roman" w:cs="Times New Roman"/>
                <w:sz w:val="24"/>
                <w:szCs w:val="24"/>
                <w:lang w:eastAsia="ru-RU"/>
              </w:rPr>
            </w:pPr>
            <w:r w:rsidRPr="005A1289">
              <w:rPr>
                <w:rFonts w:ascii="Times New Roman" w:hAnsi="Times New Roman" w:cs="Times New Roman"/>
                <w:i/>
                <w:sz w:val="24"/>
                <w:szCs w:val="24"/>
                <w:lang w:eastAsia="ru-RU"/>
              </w:rPr>
              <w:t>Описывать</w:t>
            </w:r>
            <w:r w:rsidRPr="005A1289">
              <w:rPr>
                <w:rFonts w:ascii="Times New Roman" w:hAnsi="Times New Roman" w:cs="Times New Roman"/>
                <w:sz w:val="24"/>
                <w:szCs w:val="24"/>
                <w:lang w:eastAsia="ru-RU"/>
              </w:rPr>
              <w:t xml:space="preserve"> смысл понятия «равные фигуры». Приводить примеры равных фигур. </w:t>
            </w:r>
            <w:r w:rsidRPr="005A1289">
              <w:rPr>
                <w:rFonts w:ascii="Times New Roman" w:hAnsi="Times New Roman" w:cs="Times New Roman"/>
                <w:i/>
                <w:sz w:val="24"/>
                <w:szCs w:val="24"/>
                <w:lang w:eastAsia="ru-RU"/>
              </w:rPr>
              <w:t>Изображать</w:t>
            </w:r>
            <w:r w:rsidRPr="005A1289">
              <w:rPr>
                <w:rFonts w:ascii="Times New Roman" w:hAnsi="Times New Roman" w:cs="Times New Roman"/>
                <w:sz w:val="24"/>
                <w:szCs w:val="24"/>
                <w:lang w:eastAsia="ru-RU"/>
              </w:rPr>
              <w:t xml:space="preserve"> и находить на рисунках равносторонние, равнобедренные, прямоугольные, остроугольные, тупоугольные треугольники и их элементы.  </w:t>
            </w:r>
            <w:r w:rsidRPr="005A1289">
              <w:rPr>
                <w:rFonts w:ascii="Times New Roman" w:hAnsi="Times New Roman" w:cs="Times New Roman"/>
                <w:i/>
                <w:sz w:val="24"/>
                <w:szCs w:val="24"/>
                <w:lang w:eastAsia="ru-RU"/>
              </w:rPr>
              <w:t>Классифицировать</w:t>
            </w:r>
            <w:r w:rsidRPr="005A1289">
              <w:rPr>
                <w:rFonts w:ascii="Times New Roman" w:hAnsi="Times New Roman" w:cs="Times New Roman"/>
                <w:sz w:val="24"/>
                <w:szCs w:val="24"/>
                <w:lang w:eastAsia="ru-RU"/>
              </w:rPr>
              <w:t xml:space="preserve"> треугольники по сторонам и углам. </w:t>
            </w:r>
            <w:r w:rsidRPr="005A1289">
              <w:rPr>
                <w:rFonts w:ascii="Times New Roman" w:hAnsi="Times New Roman" w:cs="Times New Roman"/>
                <w:i/>
                <w:sz w:val="24"/>
                <w:szCs w:val="24"/>
                <w:lang w:eastAsia="ru-RU"/>
              </w:rPr>
              <w:t>Формулировать:</w:t>
            </w:r>
            <w:r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определения:</w:t>
            </w:r>
            <w:r w:rsidRPr="005A1289">
              <w:rPr>
                <w:rFonts w:ascii="Times New Roman" w:hAnsi="Times New Roman" w:cs="Times New Roman"/>
                <w:sz w:val="24"/>
                <w:szCs w:val="24"/>
                <w:lang w:eastAsia="ru-RU"/>
              </w:rPr>
              <w:t xml:space="preserve"> остроугольного, тупоугольного, прямоугольного, равнобедренного, равностороннего, разностороннего треугольников; биссектрисы, высоты, медианы треугольника; равных треугольников; серединного перпендикуляра отрезка; периметра треугольника;</w:t>
            </w:r>
            <w:r w:rsidRPr="005A1289">
              <w:rPr>
                <w:rFonts w:ascii="Times New Roman" w:hAnsi="Times New Roman" w:cs="Times New Roman"/>
                <w:i/>
                <w:sz w:val="24"/>
                <w:szCs w:val="24"/>
                <w:lang w:eastAsia="ru-RU"/>
              </w:rPr>
              <w:t xml:space="preserve"> </w:t>
            </w:r>
            <w:r w:rsidRPr="005A1289">
              <w:rPr>
                <w:rFonts w:ascii="Times New Roman" w:hAnsi="Times New Roman" w:cs="Times New Roman"/>
                <w:sz w:val="24"/>
                <w:szCs w:val="24"/>
                <w:lang w:eastAsia="ru-RU"/>
              </w:rPr>
              <w:t xml:space="preserve">внешнего угла треугольника, гипотенузы и катета;            </w:t>
            </w:r>
            <w:r w:rsidRPr="005A1289">
              <w:rPr>
                <w:rFonts w:ascii="Times New Roman" w:hAnsi="Times New Roman" w:cs="Times New Roman"/>
                <w:i/>
                <w:sz w:val="24"/>
                <w:szCs w:val="24"/>
                <w:lang w:eastAsia="ru-RU"/>
              </w:rPr>
              <w:t>свойства:</w:t>
            </w:r>
            <w:r w:rsidRPr="005A1289">
              <w:rPr>
                <w:rFonts w:ascii="Times New Roman" w:hAnsi="Times New Roman" w:cs="Times New Roman"/>
                <w:sz w:val="24"/>
                <w:szCs w:val="24"/>
                <w:lang w:eastAsia="ru-RU"/>
              </w:rPr>
              <w:t xml:space="preserve"> равнобедренного треугольника, серединного перпендикуляра отрезка, основного свойства равенства треугольников; внешнего угла, суммы углов треугольника.</w:t>
            </w:r>
            <w:r w:rsidR="007B0C20"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признаки:</w:t>
            </w:r>
            <w:r w:rsidRPr="005A1289">
              <w:rPr>
                <w:rFonts w:ascii="Times New Roman" w:hAnsi="Times New Roman" w:cs="Times New Roman"/>
                <w:sz w:val="24"/>
                <w:szCs w:val="24"/>
                <w:lang w:eastAsia="ru-RU"/>
              </w:rPr>
              <w:t xml:space="preserve"> равенства треугольников, равнобедренного треугольника, прямоугольных треугольников                                  </w:t>
            </w:r>
            <w:r w:rsidRPr="005A1289">
              <w:rPr>
                <w:rFonts w:ascii="Times New Roman" w:hAnsi="Times New Roman" w:cs="Times New Roman"/>
                <w:i/>
                <w:sz w:val="24"/>
                <w:szCs w:val="24"/>
                <w:lang w:eastAsia="ru-RU"/>
              </w:rPr>
              <w:lastRenderedPageBreak/>
              <w:t>Решать</w:t>
            </w:r>
            <w:r w:rsidRPr="005A1289">
              <w:rPr>
                <w:rFonts w:ascii="Times New Roman" w:hAnsi="Times New Roman" w:cs="Times New Roman"/>
                <w:sz w:val="24"/>
                <w:szCs w:val="24"/>
                <w:lang w:eastAsia="ru-RU"/>
              </w:rPr>
              <w:t xml:space="preserve"> задачи на вычисление и доказательство.</w:t>
            </w:r>
          </w:p>
        </w:tc>
        <w:tc>
          <w:tcPr>
            <w:tcW w:w="3660" w:type="dxa"/>
            <w:vMerge w:val="restart"/>
          </w:tcPr>
          <w:p w:rsidR="000E41F8" w:rsidRPr="005A1289" w:rsidRDefault="00A55879" w:rsidP="009A4DA1">
            <w:pPr>
              <w:pStyle w:val="a7"/>
              <w:shd w:val="clear" w:color="auto" w:fill="FFFFFF"/>
              <w:spacing w:before="0" w:beforeAutospacing="0" w:after="300" w:afterAutospacing="0"/>
              <w:rPr>
                <w:rFonts w:eastAsia="SimSun"/>
                <w:b/>
                <w:lang w:eastAsia="zh-CN"/>
              </w:rPr>
            </w:pPr>
            <w:r w:rsidRPr="005A1289">
              <w:lastRenderedPageBreak/>
              <w:t xml:space="preserve">Инициировать обучающихся к обсуждению, высказыванию своего мнения, к выработке своего </w:t>
            </w:r>
            <w:r w:rsidR="009A4DA1" w:rsidRPr="005A1289">
              <w:t xml:space="preserve">личностного </w:t>
            </w:r>
            <w:r w:rsidRPr="005A1289">
              <w:t xml:space="preserve">отношения </w:t>
            </w:r>
            <w:r w:rsidR="009A4DA1" w:rsidRPr="005A1289">
              <w:t xml:space="preserve">к изучаемой теме, и полученной информации. </w:t>
            </w:r>
          </w:p>
        </w:tc>
      </w:tr>
      <w:tr w:rsidR="000E41F8" w:rsidRPr="005A1289" w:rsidTr="00A33E4F">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t>3</w:t>
            </w:r>
          </w:p>
        </w:tc>
        <w:tc>
          <w:tcPr>
            <w:tcW w:w="6379" w:type="dxa"/>
          </w:tcPr>
          <w:p w:rsidR="000E41F8" w:rsidRPr="005A1289" w:rsidRDefault="000E41F8" w:rsidP="005D171D">
            <w:pPr>
              <w:pStyle w:val="a7"/>
              <w:spacing w:before="0" w:beforeAutospacing="0" w:after="0" w:afterAutospacing="0"/>
              <w:rPr>
                <w:rFonts w:eastAsia="SimSun"/>
                <w:b/>
                <w:lang w:eastAsia="zh-CN"/>
              </w:rPr>
            </w:pPr>
            <w:r w:rsidRPr="005A1289">
              <w:rPr>
                <w:szCs w:val="22"/>
              </w:rPr>
              <w:t>Равнобедренный треугольник</w:t>
            </w:r>
          </w:p>
        </w:tc>
        <w:tc>
          <w:tcPr>
            <w:tcW w:w="3853" w:type="dxa"/>
            <w:vMerge/>
          </w:tcPr>
          <w:p w:rsidR="000E41F8" w:rsidRPr="005A1289" w:rsidRDefault="000E41F8" w:rsidP="005D171D">
            <w:pPr>
              <w:pStyle w:val="a7"/>
              <w:spacing w:before="0" w:beforeAutospacing="0" w:after="0" w:afterAutospacing="0"/>
              <w:rPr>
                <w:rFonts w:eastAsia="SimSun"/>
                <w:b/>
                <w:lang w:eastAsia="zh-CN"/>
              </w:rPr>
            </w:pPr>
          </w:p>
        </w:tc>
        <w:tc>
          <w:tcPr>
            <w:tcW w:w="3660" w:type="dxa"/>
            <w:vMerge/>
          </w:tcPr>
          <w:p w:rsidR="000E41F8" w:rsidRPr="005A1289" w:rsidRDefault="000E41F8" w:rsidP="005D171D">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t>4</w:t>
            </w:r>
          </w:p>
        </w:tc>
        <w:tc>
          <w:tcPr>
            <w:tcW w:w="6379" w:type="dxa"/>
          </w:tcPr>
          <w:p w:rsidR="000E41F8" w:rsidRPr="005A1289" w:rsidRDefault="000E41F8" w:rsidP="005D171D">
            <w:pPr>
              <w:pStyle w:val="a7"/>
              <w:spacing w:before="0" w:beforeAutospacing="0" w:after="0" w:afterAutospacing="0"/>
              <w:rPr>
                <w:rFonts w:eastAsia="SimSun"/>
                <w:b/>
                <w:lang w:eastAsia="zh-CN"/>
              </w:rPr>
            </w:pPr>
            <w:r w:rsidRPr="005A1289">
              <w:rPr>
                <w:szCs w:val="22"/>
              </w:rPr>
              <w:t>Признаки равенства треугольников</w:t>
            </w:r>
          </w:p>
        </w:tc>
        <w:tc>
          <w:tcPr>
            <w:tcW w:w="3853" w:type="dxa"/>
            <w:vMerge/>
          </w:tcPr>
          <w:p w:rsidR="000E41F8" w:rsidRPr="005A1289" w:rsidRDefault="000E41F8" w:rsidP="005D171D">
            <w:pPr>
              <w:pStyle w:val="a7"/>
              <w:spacing w:before="0" w:beforeAutospacing="0" w:after="0" w:afterAutospacing="0"/>
              <w:rPr>
                <w:rFonts w:eastAsia="SimSun"/>
                <w:b/>
                <w:lang w:eastAsia="zh-CN"/>
              </w:rPr>
            </w:pPr>
          </w:p>
        </w:tc>
        <w:tc>
          <w:tcPr>
            <w:tcW w:w="3660" w:type="dxa"/>
            <w:vMerge/>
          </w:tcPr>
          <w:p w:rsidR="000E41F8" w:rsidRPr="005A1289" w:rsidRDefault="000E41F8" w:rsidP="005D171D">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lastRenderedPageBreak/>
              <w:t>5</w:t>
            </w:r>
          </w:p>
        </w:tc>
        <w:tc>
          <w:tcPr>
            <w:tcW w:w="6379" w:type="dxa"/>
          </w:tcPr>
          <w:p w:rsidR="000E41F8" w:rsidRPr="005A1289" w:rsidRDefault="000E41F8" w:rsidP="005D171D">
            <w:pPr>
              <w:pStyle w:val="a7"/>
              <w:spacing w:before="0" w:beforeAutospacing="0" w:after="0" w:afterAutospacing="0"/>
              <w:rPr>
                <w:rFonts w:eastAsia="SimSun"/>
                <w:b/>
                <w:lang w:eastAsia="zh-CN"/>
              </w:rPr>
            </w:pPr>
            <w:r w:rsidRPr="005A1289">
              <w:rPr>
                <w:sz w:val="22"/>
                <w:szCs w:val="22"/>
              </w:rPr>
              <w:t>Прямоугольный треугольник.  Признаки равенства прямоугольных треугольников</w:t>
            </w:r>
          </w:p>
        </w:tc>
        <w:tc>
          <w:tcPr>
            <w:tcW w:w="3853" w:type="dxa"/>
            <w:vMerge/>
          </w:tcPr>
          <w:p w:rsidR="000E41F8" w:rsidRPr="005A1289" w:rsidRDefault="000E41F8" w:rsidP="005D171D">
            <w:pPr>
              <w:pStyle w:val="a7"/>
              <w:spacing w:before="0" w:beforeAutospacing="0" w:after="0" w:afterAutospacing="0"/>
              <w:rPr>
                <w:rFonts w:eastAsia="SimSun"/>
                <w:b/>
                <w:lang w:eastAsia="zh-CN"/>
              </w:rPr>
            </w:pPr>
          </w:p>
        </w:tc>
        <w:tc>
          <w:tcPr>
            <w:tcW w:w="3660" w:type="dxa"/>
            <w:vMerge/>
          </w:tcPr>
          <w:p w:rsidR="000E41F8" w:rsidRPr="005A1289" w:rsidRDefault="000E41F8" w:rsidP="005D171D">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t>6</w:t>
            </w:r>
          </w:p>
        </w:tc>
        <w:tc>
          <w:tcPr>
            <w:tcW w:w="6379" w:type="dxa"/>
          </w:tcPr>
          <w:p w:rsidR="000E41F8" w:rsidRPr="005A1289" w:rsidRDefault="000E41F8" w:rsidP="005D171D">
            <w:pPr>
              <w:pStyle w:val="a7"/>
              <w:spacing w:before="0" w:beforeAutospacing="0" w:after="0" w:afterAutospacing="0"/>
              <w:rPr>
                <w:rFonts w:eastAsia="SimSun"/>
                <w:b/>
                <w:lang w:eastAsia="zh-CN"/>
              </w:rPr>
            </w:pPr>
            <w:r w:rsidRPr="005A1289">
              <w:rPr>
                <w:szCs w:val="22"/>
              </w:rPr>
              <w:t>Сумма углов треугольника. Внешние углы треугольника.</w:t>
            </w:r>
          </w:p>
        </w:tc>
        <w:tc>
          <w:tcPr>
            <w:tcW w:w="3853" w:type="dxa"/>
            <w:vMerge/>
          </w:tcPr>
          <w:p w:rsidR="000E41F8" w:rsidRPr="005A1289" w:rsidRDefault="000E41F8" w:rsidP="005D171D">
            <w:pPr>
              <w:pStyle w:val="a7"/>
              <w:spacing w:before="0" w:beforeAutospacing="0" w:after="0" w:afterAutospacing="0"/>
              <w:rPr>
                <w:rFonts w:eastAsia="SimSun"/>
                <w:b/>
                <w:lang w:eastAsia="zh-CN"/>
              </w:rPr>
            </w:pPr>
          </w:p>
        </w:tc>
        <w:tc>
          <w:tcPr>
            <w:tcW w:w="3660" w:type="dxa"/>
            <w:vMerge/>
          </w:tcPr>
          <w:p w:rsidR="000E41F8" w:rsidRPr="005A1289" w:rsidRDefault="000E41F8" w:rsidP="005D171D">
            <w:pPr>
              <w:pStyle w:val="a7"/>
              <w:spacing w:before="0" w:beforeAutospacing="0" w:after="0" w:afterAutospacing="0"/>
              <w:rPr>
                <w:rFonts w:eastAsia="SimSun"/>
                <w:b/>
                <w:lang w:eastAsia="zh-CN"/>
              </w:rPr>
            </w:pPr>
          </w:p>
        </w:tc>
      </w:tr>
      <w:tr w:rsidR="000E41F8" w:rsidRPr="005A1289" w:rsidTr="00B545C7">
        <w:trPr>
          <w:trHeight w:val="336"/>
        </w:trPr>
        <w:tc>
          <w:tcPr>
            <w:tcW w:w="1271" w:type="dxa"/>
          </w:tcPr>
          <w:p w:rsidR="000E41F8" w:rsidRPr="005A1289" w:rsidRDefault="000E41F8" w:rsidP="00B545C7">
            <w:pPr>
              <w:pStyle w:val="a7"/>
              <w:spacing w:before="0" w:beforeAutospacing="0" w:after="0" w:afterAutospacing="0"/>
              <w:jc w:val="center"/>
              <w:rPr>
                <w:rFonts w:eastAsia="SimSun"/>
                <w:lang w:eastAsia="zh-CN"/>
              </w:rPr>
            </w:pPr>
            <w:r w:rsidRPr="005A1289">
              <w:rPr>
                <w:rFonts w:eastAsia="SimSun"/>
                <w:lang w:eastAsia="zh-CN"/>
              </w:rPr>
              <w:t>7</w:t>
            </w:r>
          </w:p>
        </w:tc>
        <w:tc>
          <w:tcPr>
            <w:tcW w:w="6379" w:type="dxa"/>
          </w:tcPr>
          <w:p w:rsidR="000E41F8" w:rsidRPr="005A1289" w:rsidRDefault="000E41F8" w:rsidP="00B545C7">
            <w:pPr>
              <w:pStyle w:val="a7"/>
              <w:spacing w:before="0" w:beforeAutospacing="0" w:after="0" w:afterAutospacing="0"/>
              <w:rPr>
                <w:rFonts w:eastAsia="SimSun"/>
                <w:lang w:eastAsia="zh-CN"/>
              </w:rPr>
            </w:pPr>
            <w:r w:rsidRPr="005A1289">
              <w:rPr>
                <w:szCs w:val="22"/>
              </w:rPr>
              <w:t>Биссектриса, высота, медиана треугольника.</w:t>
            </w:r>
          </w:p>
        </w:tc>
        <w:tc>
          <w:tcPr>
            <w:tcW w:w="3853" w:type="dxa"/>
            <w:vMerge/>
          </w:tcPr>
          <w:p w:rsidR="000E41F8" w:rsidRPr="005A1289" w:rsidRDefault="000E41F8" w:rsidP="005D171D">
            <w:pPr>
              <w:pStyle w:val="a7"/>
              <w:spacing w:before="0" w:beforeAutospacing="0" w:after="0" w:afterAutospacing="0"/>
              <w:rPr>
                <w:rFonts w:eastAsia="SimSun"/>
                <w:b/>
                <w:lang w:eastAsia="zh-CN"/>
              </w:rPr>
            </w:pPr>
          </w:p>
        </w:tc>
        <w:tc>
          <w:tcPr>
            <w:tcW w:w="3660" w:type="dxa"/>
            <w:vMerge/>
          </w:tcPr>
          <w:p w:rsidR="000E41F8" w:rsidRPr="005A1289" w:rsidRDefault="000E41F8" w:rsidP="005D171D">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t>8</w:t>
            </w:r>
          </w:p>
        </w:tc>
        <w:tc>
          <w:tcPr>
            <w:tcW w:w="6379" w:type="dxa"/>
          </w:tcPr>
          <w:p w:rsidR="000E41F8" w:rsidRPr="005A1289" w:rsidRDefault="000E41F8" w:rsidP="005D171D">
            <w:pPr>
              <w:pStyle w:val="a7"/>
              <w:spacing w:before="0" w:beforeAutospacing="0" w:after="0" w:afterAutospacing="0"/>
              <w:rPr>
                <w:rFonts w:eastAsia="SimSun"/>
                <w:b/>
                <w:lang w:eastAsia="zh-CN"/>
              </w:rPr>
            </w:pPr>
            <w:r w:rsidRPr="005A1289">
              <w:rPr>
                <w:rFonts w:eastAsia="SimSun"/>
                <w:lang w:eastAsia="zh-CN"/>
              </w:rPr>
              <w:t>Параллелограмм, ромб, прямоугольник, квадрат.</w:t>
            </w:r>
          </w:p>
        </w:tc>
        <w:tc>
          <w:tcPr>
            <w:tcW w:w="3853" w:type="dxa"/>
            <w:vMerge w:val="restart"/>
          </w:tcPr>
          <w:p w:rsidR="000E41F8" w:rsidRPr="005A1289" w:rsidRDefault="000E41F8" w:rsidP="004119D7">
            <w:pPr>
              <w:rPr>
                <w:rFonts w:ascii="Times New Roman" w:eastAsia="SimSun" w:hAnsi="Times New Roman" w:cs="Times New Roman"/>
                <w:b/>
                <w:lang w:eastAsia="zh-CN"/>
              </w:rPr>
            </w:pPr>
            <w:r w:rsidRPr="005A1289">
              <w:rPr>
                <w:rFonts w:ascii="Times New Roman" w:hAnsi="Times New Roman" w:cs="Times New Roman"/>
                <w:i/>
                <w:sz w:val="24"/>
                <w:szCs w:val="24"/>
                <w:lang w:eastAsia="ru-RU"/>
              </w:rPr>
              <w:t>Пояснять</w:t>
            </w:r>
            <w:r w:rsidRPr="005A1289">
              <w:rPr>
                <w:rFonts w:ascii="Times New Roman" w:hAnsi="Times New Roman" w:cs="Times New Roman"/>
                <w:sz w:val="24"/>
                <w:szCs w:val="24"/>
                <w:lang w:eastAsia="ru-RU"/>
              </w:rPr>
              <w:t xml:space="preserve">, что такое четырёхугольник. Описывать элементы четырёхугольника. </w:t>
            </w:r>
            <w:r w:rsidRPr="005A1289">
              <w:rPr>
                <w:rFonts w:ascii="Times New Roman" w:hAnsi="Times New Roman" w:cs="Times New Roman"/>
                <w:i/>
                <w:sz w:val="24"/>
                <w:szCs w:val="24"/>
                <w:lang w:eastAsia="ru-RU"/>
              </w:rPr>
              <w:t>Распознавать</w:t>
            </w:r>
            <w:r w:rsidRPr="005A1289">
              <w:rPr>
                <w:rFonts w:ascii="Times New Roman" w:hAnsi="Times New Roman" w:cs="Times New Roman"/>
                <w:sz w:val="24"/>
                <w:szCs w:val="24"/>
                <w:lang w:eastAsia="ru-RU"/>
              </w:rPr>
              <w:t xml:space="preserve"> выпуклые и невыпуклые четырёхугольники. </w:t>
            </w:r>
            <w:r w:rsidRPr="005A1289">
              <w:rPr>
                <w:rFonts w:ascii="Times New Roman" w:hAnsi="Times New Roman" w:cs="Times New Roman"/>
                <w:i/>
                <w:sz w:val="24"/>
                <w:szCs w:val="24"/>
                <w:lang w:eastAsia="ru-RU"/>
              </w:rPr>
              <w:t>Изображать</w:t>
            </w:r>
            <w:r w:rsidRPr="005A1289">
              <w:rPr>
                <w:rFonts w:ascii="Times New Roman" w:hAnsi="Times New Roman" w:cs="Times New Roman"/>
                <w:sz w:val="24"/>
                <w:szCs w:val="24"/>
                <w:lang w:eastAsia="ru-RU"/>
              </w:rPr>
              <w:t xml:space="preserve"> и находить на рисунках четырёхугольники разных видов и их элементы. </w:t>
            </w:r>
            <w:r w:rsidRPr="005A1289">
              <w:rPr>
                <w:rFonts w:ascii="Times New Roman" w:hAnsi="Times New Roman" w:cs="Times New Roman"/>
                <w:i/>
                <w:sz w:val="24"/>
                <w:szCs w:val="24"/>
                <w:lang w:eastAsia="ru-RU"/>
              </w:rPr>
              <w:t>Формулировать:</w:t>
            </w:r>
            <w:r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определения:</w:t>
            </w:r>
            <w:r w:rsidRPr="005A1289">
              <w:rPr>
                <w:rFonts w:ascii="Times New Roman" w:hAnsi="Times New Roman" w:cs="Times New Roman"/>
                <w:sz w:val="24"/>
                <w:szCs w:val="24"/>
                <w:lang w:eastAsia="ru-RU"/>
              </w:rPr>
              <w:t xml:space="preserve"> параллелограмма, высоты параллелограмма; прямоугольника, ромба, квадрата; средней линии треугольника; трапеции, высоты трапеции, средней линии трапеции; </w:t>
            </w:r>
            <w:r w:rsidRPr="005A1289">
              <w:rPr>
                <w:rFonts w:ascii="Times New Roman" w:hAnsi="Times New Roman" w:cs="Times New Roman"/>
                <w:i/>
                <w:sz w:val="24"/>
                <w:szCs w:val="24"/>
                <w:lang w:eastAsia="ru-RU"/>
              </w:rPr>
              <w:t>свойства:</w:t>
            </w:r>
            <w:r w:rsidRPr="005A1289">
              <w:rPr>
                <w:rFonts w:ascii="Times New Roman" w:hAnsi="Times New Roman" w:cs="Times New Roman"/>
                <w:sz w:val="24"/>
                <w:szCs w:val="24"/>
                <w:lang w:eastAsia="ru-RU"/>
              </w:rPr>
              <w:t xml:space="preserve"> параллелограмма, прямоугольника, ромба, квадрата, средних линий треугольника и трапеции;                                   </w:t>
            </w:r>
            <w:r w:rsidRPr="005A1289">
              <w:rPr>
                <w:rFonts w:ascii="Times New Roman" w:hAnsi="Times New Roman" w:cs="Times New Roman"/>
                <w:i/>
                <w:sz w:val="24"/>
                <w:szCs w:val="24"/>
                <w:lang w:eastAsia="ru-RU"/>
              </w:rPr>
              <w:t>признаки:</w:t>
            </w:r>
            <w:r w:rsidRPr="005A1289">
              <w:rPr>
                <w:rFonts w:ascii="Times New Roman" w:hAnsi="Times New Roman" w:cs="Times New Roman"/>
                <w:sz w:val="24"/>
                <w:szCs w:val="24"/>
                <w:lang w:eastAsia="ru-RU"/>
              </w:rPr>
              <w:t xml:space="preserve"> параллелограмма, прямоугольника, ромба. </w:t>
            </w:r>
            <w:r w:rsidRPr="005A1289">
              <w:rPr>
                <w:rFonts w:ascii="Times New Roman" w:hAnsi="Times New Roman" w:cs="Times New Roman"/>
                <w:i/>
                <w:sz w:val="24"/>
                <w:szCs w:val="24"/>
                <w:lang w:eastAsia="ru-RU"/>
              </w:rPr>
              <w:t xml:space="preserve">Применять </w:t>
            </w:r>
            <w:r w:rsidRPr="005A1289">
              <w:rPr>
                <w:rFonts w:ascii="Times New Roman" w:hAnsi="Times New Roman" w:cs="Times New Roman"/>
                <w:sz w:val="24"/>
                <w:szCs w:val="24"/>
                <w:lang w:eastAsia="ru-RU"/>
              </w:rPr>
              <w:t>изученные определения, свойства и признаки к решению задач</w:t>
            </w:r>
          </w:p>
        </w:tc>
        <w:tc>
          <w:tcPr>
            <w:tcW w:w="3660" w:type="dxa"/>
            <w:vMerge w:val="restart"/>
          </w:tcPr>
          <w:p w:rsidR="009A4DA1" w:rsidRPr="005A1289" w:rsidRDefault="009A4DA1" w:rsidP="009A4DA1">
            <w:pPr>
              <w:widowControl w:val="0"/>
              <w:tabs>
                <w:tab w:val="left" w:pos="8"/>
                <w:tab w:val="left" w:pos="993"/>
              </w:tabs>
              <w:spacing w:after="0" w:line="240" w:lineRule="auto"/>
              <w:ind w:firstLine="8"/>
              <w:rPr>
                <w:rFonts w:ascii="Times New Roman" w:hAnsi="Times New Roman" w:cs="Times New Roman"/>
                <w:i/>
                <w:sz w:val="24"/>
                <w:szCs w:val="24"/>
              </w:rPr>
            </w:pPr>
            <w:r w:rsidRPr="005A1289">
              <w:rPr>
                <w:rFonts w:ascii="Times New Roman" w:eastAsia="Calibri" w:hAnsi="Times New Roman" w:cs="Times New Roman"/>
                <w:bCs/>
                <w:sz w:val="24"/>
                <w:szCs w:val="24"/>
              </w:rPr>
              <w:t>Воспитывать сознательную ориентацию</w:t>
            </w:r>
            <w:r w:rsidR="003730CD" w:rsidRPr="005A1289">
              <w:rPr>
                <w:rFonts w:ascii="Times New Roman" w:eastAsia="Calibri" w:hAnsi="Times New Roman" w:cs="Times New Roman"/>
                <w:bCs/>
                <w:sz w:val="24"/>
                <w:szCs w:val="24"/>
              </w:rPr>
              <w:t xml:space="preserve"> учащихся на позиции других людей: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r w:rsidRPr="005A1289">
              <w:rPr>
                <w:rFonts w:ascii="Times New Roman" w:eastAsia="Calibri" w:hAnsi="Times New Roman" w:cs="Times New Roman"/>
                <w:bCs/>
                <w:sz w:val="24"/>
                <w:szCs w:val="24"/>
              </w:rPr>
              <w:t>,</w:t>
            </w:r>
            <w:r w:rsidRPr="005A1289">
              <w:rPr>
                <w:rFonts w:ascii="Times New Roman" w:hAnsi="Times New Roman" w:cs="Times New Roman"/>
                <w:sz w:val="24"/>
                <w:szCs w:val="24"/>
              </w:rPr>
              <w:t xml:space="preserve"> устанавливать и поддерживать  доброжелательную атмосферу.</w:t>
            </w:r>
          </w:p>
          <w:p w:rsidR="003730CD" w:rsidRPr="005A1289" w:rsidRDefault="003730CD" w:rsidP="009A4DA1">
            <w:pPr>
              <w:spacing w:line="240" w:lineRule="auto"/>
              <w:rPr>
                <w:rFonts w:ascii="Times New Roman" w:eastAsia="№Е" w:hAnsi="Times New Roman" w:cs="Times New Roman"/>
                <w:kern w:val="2"/>
                <w:sz w:val="24"/>
                <w:szCs w:val="24"/>
                <w:lang w:eastAsia="ko-KR"/>
              </w:rPr>
            </w:pPr>
          </w:p>
          <w:p w:rsidR="000E41F8" w:rsidRPr="005A1289" w:rsidRDefault="000E41F8" w:rsidP="005D171D">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t>9</w:t>
            </w:r>
          </w:p>
        </w:tc>
        <w:tc>
          <w:tcPr>
            <w:tcW w:w="6379" w:type="dxa"/>
          </w:tcPr>
          <w:p w:rsidR="000E41F8" w:rsidRPr="005A1289" w:rsidRDefault="000E41F8" w:rsidP="005D171D">
            <w:pPr>
              <w:pStyle w:val="a7"/>
              <w:spacing w:before="0" w:beforeAutospacing="0" w:after="0" w:afterAutospacing="0"/>
              <w:rPr>
                <w:rFonts w:eastAsia="SimSun"/>
                <w:lang w:eastAsia="zh-CN"/>
              </w:rPr>
            </w:pPr>
            <w:r w:rsidRPr="005A1289">
              <w:rPr>
                <w:rFonts w:eastAsia="SimSun"/>
                <w:lang w:eastAsia="zh-CN"/>
              </w:rPr>
              <w:t>Параллелограмм, ромб, прямоугольник, квадрат.</w:t>
            </w:r>
          </w:p>
        </w:tc>
        <w:tc>
          <w:tcPr>
            <w:tcW w:w="3853" w:type="dxa"/>
            <w:vMerge/>
          </w:tcPr>
          <w:p w:rsidR="000E41F8" w:rsidRPr="005A1289" w:rsidRDefault="000E41F8" w:rsidP="005D171D">
            <w:pPr>
              <w:pStyle w:val="a7"/>
              <w:spacing w:before="0" w:beforeAutospacing="0" w:after="0" w:afterAutospacing="0"/>
              <w:rPr>
                <w:rFonts w:eastAsia="SimSun"/>
                <w:b/>
                <w:lang w:eastAsia="zh-CN"/>
              </w:rPr>
            </w:pPr>
          </w:p>
        </w:tc>
        <w:tc>
          <w:tcPr>
            <w:tcW w:w="3660" w:type="dxa"/>
            <w:vMerge/>
          </w:tcPr>
          <w:p w:rsidR="000E41F8" w:rsidRPr="005A1289" w:rsidRDefault="000E41F8" w:rsidP="005D171D">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6F6815">
            <w:pPr>
              <w:pStyle w:val="a7"/>
              <w:spacing w:before="0" w:beforeAutospacing="0" w:after="0" w:afterAutospacing="0"/>
              <w:jc w:val="center"/>
              <w:rPr>
                <w:rFonts w:eastAsia="SimSun"/>
                <w:lang w:eastAsia="zh-CN"/>
              </w:rPr>
            </w:pPr>
            <w:r w:rsidRPr="005A1289">
              <w:rPr>
                <w:rFonts w:eastAsia="SimSun"/>
                <w:lang w:eastAsia="zh-CN"/>
              </w:rPr>
              <w:t>10</w:t>
            </w:r>
          </w:p>
        </w:tc>
        <w:tc>
          <w:tcPr>
            <w:tcW w:w="6379" w:type="dxa"/>
          </w:tcPr>
          <w:p w:rsidR="000E41F8" w:rsidRPr="005A1289" w:rsidRDefault="000E41F8" w:rsidP="005D171D">
            <w:pPr>
              <w:pStyle w:val="a7"/>
              <w:spacing w:before="0" w:beforeAutospacing="0" w:after="0" w:afterAutospacing="0"/>
              <w:rPr>
                <w:rFonts w:eastAsia="SimSun"/>
                <w:lang w:eastAsia="zh-CN"/>
              </w:rPr>
            </w:pPr>
            <w:r w:rsidRPr="005A1289">
              <w:rPr>
                <w:rFonts w:eastAsia="SimSun"/>
                <w:lang w:eastAsia="zh-CN"/>
              </w:rPr>
              <w:t>Трапеция, средняя линия трапеции.</w:t>
            </w:r>
          </w:p>
        </w:tc>
        <w:tc>
          <w:tcPr>
            <w:tcW w:w="3853" w:type="dxa"/>
            <w:vMerge/>
          </w:tcPr>
          <w:p w:rsidR="000E41F8" w:rsidRPr="005A1289" w:rsidRDefault="000E41F8" w:rsidP="005D171D">
            <w:pPr>
              <w:pStyle w:val="a7"/>
              <w:spacing w:before="0" w:beforeAutospacing="0" w:after="0" w:afterAutospacing="0"/>
              <w:rPr>
                <w:rFonts w:eastAsia="SimSun"/>
                <w:b/>
                <w:lang w:eastAsia="zh-CN"/>
              </w:rPr>
            </w:pPr>
          </w:p>
        </w:tc>
        <w:tc>
          <w:tcPr>
            <w:tcW w:w="3660" w:type="dxa"/>
            <w:vMerge/>
          </w:tcPr>
          <w:p w:rsidR="000E41F8" w:rsidRPr="005A1289" w:rsidRDefault="000E41F8" w:rsidP="005D171D">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AE04DB">
            <w:pPr>
              <w:pStyle w:val="a7"/>
              <w:spacing w:before="0" w:beforeAutospacing="0" w:after="0" w:afterAutospacing="0"/>
              <w:jc w:val="center"/>
              <w:rPr>
                <w:rFonts w:eastAsia="SimSun"/>
                <w:lang w:eastAsia="zh-CN"/>
              </w:rPr>
            </w:pPr>
            <w:r w:rsidRPr="005A1289">
              <w:rPr>
                <w:rFonts w:eastAsia="SimSun"/>
                <w:lang w:eastAsia="zh-CN"/>
              </w:rPr>
              <w:t>11</w:t>
            </w:r>
          </w:p>
        </w:tc>
        <w:tc>
          <w:tcPr>
            <w:tcW w:w="6379" w:type="dxa"/>
          </w:tcPr>
          <w:p w:rsidR="000E41F8" w:rsidRPr="005A1289" w:rsidRDefault="000E41F8" w:rsidP="00AE04DB">
            <w:pPr>
              <w:pStyle w:val="a7"/>
              <w:spacing w:before="0" w:beforeAutospacing="0" w:after="0" w:afterAutospacing="0"/>
              <w:rPr>
                <w:rFonts w:eastAsia="SimSun"/>
                <w:lang w:eastAsia="zh-CN"/>
              </w:rPr>
            </w:pPr>
            <w:r w:rsidRPr="005A1289">
              <w:rPr>
                <w:rFonts w:eastAsia="SimSun"/>
                <w:lang w:eastAsia="zh-CN"/>
              </w:rPr>
              <w:t>Трапеция, средняя линия трапеции.</w:t>
            </w:r>
          </w:p>
        </w:tc>
        <w:tc>
          <w:tcPr>
            <w:tcW w:w="3853" w:type="dxa"/>
            <w:vMerge/>
          </w:tcPr>
          <w:p w:rsidR="000E41F8" w:rsidRPr="005A1289" w:rsidRDefault="000E41F8" w:rsidP="00AE04DB">
            <w:pPr>
              <w:pStyle w:val="a7"/>
              <w:spacing w:before="0" w:beforeAutospacing="0" w:after="0" w:afterAutospacing="0"/>
              <w:rPr>
                <w:rFonts w:eastAsia="SimSun"/>
                <w:b/>
                <w:lang w:eastAsia="zh-CN"/>
              </w:rPr>
            </w:pPr>
          </w:p>
        </w:tc>
        <w:tc>
          <w:tcPr>
            <w:tcW w:w="3660" w:type="dxa"/>
            <w:vMerge/>
          </w:tcPr>
          <w:p w:rsidR="000E41F8" w:rsidRPr="005A1289" w:rsidRDefault="000E41F8" w:rsidP="00AE04DB">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AE04DB">
            <w:pPr>
              <w:pStyle w:val="a7"/>
              <w:spacing w:before="0" w:beforeAutospacing="0" w:after="0" w:afterAutospacing="0"/>
              <w:jc w:val="center"/>
              <w:rPr>
                <w:rFonts w:eastAsia="SimSun"/>
                <w:lang w:eastAsia="zh-CN"/>
              </w:rPr>
            </w:pPr>
            <w:r w:rsidRPr="005A1289">
              <w:rPr>
                <w:rFonts w:eastAsia="SimSun"/>
                <w:lang w:eastAsia="zh-CN"/>
              </w:rPr>
              <w:t>12</w:t>
            </w:r>
          </w:p>
        </w:tc>
        <w:tc>
          <w:tcPr>
            <w:tcW w:w="6379" w:type="dxa"/>
          </w:tcPr>
          <w:p w:rsidR="000E41F8" w:rsidRPr="005A1289" w:rsidRDefault="000E41F8" w:rsidP="00AE04DB">
            <w:pPr>
              <w:pStyle w:val="a7"/>
              <w:spacing w:before="0" w:beforeAutospacing="0" w:after="0" w:afterAutospacing="0"/>
              <w:rPr>
                <w:rFonts w:eastAsia="SimSun"/>
                <w:lang w:eastAsia="zh-CN"/>
              </w:rPr>
            </w:pPr>
            <w:r w:rsidRPr="005A1289">
              <w:rPr>
                <w:szCs w:val="22"/>
              </w:rPr>
              <w:t>Прямоугольная, равнобедренная трапеция</w:t>
            </w:r>
          </w:p>
        </w:tc>
        <w:tc>
          <w:tcPr>
            <w:tcW w:w="3853" w:type="dxa"/>
            <w:vMerge/>
          </w:tcPr>
          <w:p w:rsidR="000E41F8" w:rsidRPr="005A1289" w:rsidRDefault="000E41F8" w:rsidP="00AE04DB">
            <w:pPr>
              <w:pStyle w:val="a7"/>
              <w:spacing w:before="0" w:beforeAutospacing="0" w:after="0" w:afterAutospacing="0"/>
              <w:rPr>
                <w:rFonts w:eastAsia="SimSun"/>
                <w:b/>
                <w:lang w:eastAsia="zh-CN"/>
              </w:rPr>
            </w:pPr>
          </w:p>
        </w:tc>
        <w:tc>
          <w:tcPr>
            <w:tcW w:w="3660" w:type="dxa"/>
            <w:vMerge/>
          </w:tcPr>
          <w:p w:rsidR="000E41F8" w:rsidRPr="005A1289" w:rsidRDefault="000E41F8" w:rsidP="00AE04DB">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AE04DB">
            <w:pPr>
              <w:pStyle w:val="a7"/>
              <w:spacing w:before="0" w:beforeAutospacing="0" w:after="0" w:afterAutospacing="0"/>
              <w:jc w:val="center"/>
              <w:rPr>
                <w:rFonts w:eastAsia="SimSun"/>
                <w:lang w:eastAsia="zh-CN"/>
              </w:rPr>
            </w:pPr>
            <w:r w:rsidRPr="005A1289">
              <w:rPr>
                <w:rFonts w:eastAsia="SimSun"/>
                <w:lang w:eastAsia="zh-CN"/>
              </w:rPr>
              <w:t>13</w:t>
            </w:r>
          </w:p>
        </w:tc>
        <w:tc>
          <w:tcPr>
            <w:tcW w:w="6379" w:type="dxa"/>
          </w:tcPr>
          <w:p w:rsidR="000E41F8" w:rsidRPr="005A1289" w:rsidRDefault="000E41F8" w:rsidP="00AE04DB">
            <w:pPr>
              <w:pStyle w:val="a7"/>
              <w:spacing w:before="0" w:beforeAutospacing="0" w:after="0" w:afterAutospacing="0"/>
              <w:rPr>
                <w:rFonts w:eastAsia="SimSun"/>
                <w:lang w:eastAsia="zh-CN"/>
              </w:rPr>
            </w:pPr>
            <w:r w:rsidRPr="005A1289">
              <w:rPr>
                <w:rFonts w:eastAsia="SimSun"/>
                <w:lang w:eastAsia="zh-CN"/>
              </w:rPr>
              <w:t>Теорема Фалеса, средняя линия треугольника.</w:t>
            </w:r>
          </w:p>
        </w:tc>
        <w:tc>
          <w:tcPr>
            <w:tcW w:w="3853" w:type="dxa"/>
            <w:vMerge w:val="restart"/>
          </w:tcPr>
          <w:p w:rsidR="000E41F8" w:rsidRPr="005A1289" w:rsidRDefault="000E41F8" w:rsidP="00593AFD">
            <w:pPr>
              <w:rPr>
                <w:rFonts w:ascii="Times New Roman" w:hAnsi="Times New Roman" w:cs="Times New Roman"/>
                <w:sz w:val="24"/>
                <w:szCs w:val="24"/>
                <w:lang w:eastAsia="ru-RU"/>
              </w:rPr>
            </w:pPr>
            <w:r w:rsidRPr="005A1289">
              <w:rPr>
                <w:rFonts w:ascii="Times New Roman" w:hAnsi="Times New Roman" w:cs="Times New Roman"/>
                <w:i/>
                <w:sz w:val="24"/>
                <w:szCs w:val="24"/>
                <w:lang w:eastAsia="ru-RU"/>
              </w:rPr>
              <w:t>Формулировать:</w:t>
            </w:r>
            <w:r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 xml:space="preserve">определения </w:t>
            </w:r>
            <w:r w:rsidRPr="005A1289">
              <w:rPr>
                <w:rFonts w:ascii="Times New Roman" w:hAnsi="Times New Roman" w:cs="Times New Roman"/>
                <w:sz w:val="24"/>
                <w:szCs w:val="24"/>
                <w:lang w:eastAsia="ru-RU"/>
              </w:rPr>
              <w:t xml:space="preserve">синуса, косинуса, тангенса, котангенса острого угла,  прямоугольного треугольника; подобных треугольников; </w:t>
            </w:r>
            <w:r w:rsidRPr="005A1289">
              <w:rPr>
                <w:rFonts w:ascii="Times New Roman" w:hAnsi="Times New Roman" w:cs="Times New Roman"/>
                <w:i/>
                <w:sz w:val="24"/>
                <w:szCs w:val="24"/>
                <w:lang w:eastAsia="ru-RU"/>
              </w:rPr>
              <w:lastRenderedPageBreak/>
              <w:t>свойства</w:t>
            </w:r>
            <w:r w:rsidRPr="005A1289">
              <w:rPr>
                <w:rFonts w:ascii="Times New Roman" w:hAnsi="Times New Roman" w:cs="Times New Roman"/>
                <w:sz w:val="24"/>
                <w:szCs w:val="24"/>
                <w:lang w:eastAsia="ru-RU"/>
              </w:rPr>
              <w:t xml:space="preserve">: 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треугольнике.                                       </w:t>
            </w:r>
            <w:r w:rsidRPr="005A1289">
              <w:rPr>
                <w:rFonts w:ascii="Times New Roman" w:hAnsi="Times New Roman" w:cs="Times New Roman"/>
                <w:i/>
                <w:sz w:val="24"/>
                <w:szCs w:val="24"/>
                <w:lang w:eastAsia="ru-RU"/>
              </w:rPr>
              <w:t>признаки</w:t>
            </w:r>
            <w:r w:rsidRPr="005A1289">
              <w:rPr>
                <w:rFonts w:ascii="Times New Roman" w:hAnsi="Times New Roman" w:cs="Times New Roman"/>
                <w:sz w:val="24"/>
                <w:szCs w:val="24"/>
                <w:lang w:eastAsia="ru-RU"/>
              </w:rPr>
              <w:t xml:space="preserve"> подобия треугольников. </w:t>
            </w:r>
            <w:r w:rsidRPr="005A1289">
              <w:rPr>
                <w:rFonts w:ascii="Times New Roman" w:hAnsi="Times New Roman" w:cs="Times New Roman"/>
                <w:i/>
                <w:sz w:val="24"/>
                <w:szCs w:val="24"/>
              </w:rPr>
              <w:t>Применять</w:t>
            </w:r>
            <w:r w:rsidRPr="005A1289">
              <w:rPr>
                <w:rFonts w:ascii="Times New Roman" w:hAnsi="Times New Roman" w:cs="Times New Roman"/>
                <w:sz w:val="24"/>
                <w:szCs w:val="24"/>
              </w:rPr>
              <w:t xml:space="preserve"> изученные определения, свойства и признаки</w:t>
            </w:r>
            <w:r w:rsidRPr="005A1289">
              <w:rPr>
                <w:rFonts w:ascii="Times New Roman" w:hAnsi="Times New Roman" w:cs="Times New Roman"/>
              </w:rPr>
              <w:t xml:space="preserve">, теоремы, формулы </w:t>
            </w:r>
            <w:r w:rsidRPr="005A1289">
              <w:rPr>
                <w:rFonts w:ascii="Times New Roman" w:hAnsi="Times New Roman" w:cs="Times New Roman"/>
                <w:sz w:val="24"/>
                <w:szCs w:val="24"/>
              </w:rPr>
              <w:t xml:space="preserve"> к решению задач.</w:t>
            </w:r>
          </w:p>
        </w:tc>
        <w:tc>
          <w:tcPr>
            <w:tcW w:w="3660" w:type="dxa"/>
            <w:vMerge w:val="restart"/>
          </w:tcPr>
          <w:p w:rsidR="00735BEF" w:rsidRPr="005A1289" w:rsidRDefault="00735BEF" w:rsidP="00735BEF">
            <w:pPr>
              <w:pStyle w:val="a7"/>
              <w:shd w:val="clear" w:color="auto" w:fill="FFFFFF"/>
              <w:spacing w:before="0" w:beforeAutospacing="0" w:after="300" w:afterAutospacing="0"/>
              <w:rPr>
                <w:color w:val="000000"/>
                <w:shd w:val="clear" w:color="auto" w:fill="FFFFFF"/>
              </w:rPr>
            </w:pPr>
            <w:r w:rsidRPr="005A1289">
              <w:rPr>
                <w:color w:val="000000"/>
                <w:shd w:val="clear" w:color="auto" w:fill="FFFFFF"/>
              </w:rPr>
              <w:lastRenderedPageBreak/>
              <w:t>Осуществлять эстетическое воспитание</w:t>
            </w:r>
            <w:r w:rsidR="009A4DA1" w:rsidRPr="005A1289">
              <w:rPr>
                <w:color w:val="000000"/>
                <w:shd w:val="clear" w:color="auto" w:fill="FFFFFF"/>
              </w:rPr>
              <w:t>,</w:t>
            </w:r>
            <w:r w:rsidRPr="005A1289">
              <w:rPr>
                <w:color w:val="000000"/>
                <w:shd w:val="clear" w:color="auto" w:fill="FFFFFF"/>
              </w:rPr>
              <w:t xml:space="preserve"> показывая связь гео</w:t>
            </w:r>
            <w:r w:rsidR="009A4DA1" w:rsidRPr="005A1289">
              <w:rPr>
                <w:color w:val="000000"/>
                <w:shd w:val="clear" w:color="auto" w:fill="FFFFFF"/>
              </w:rPr>
              <w:t>метрии с историей и практическим</w:t>
            </w:r>
            <w:r w:rsidRPr="005A1289">
              <w:rPr>
                <w:color w:val="000000"/>
                <w:shd w:val="clear" w:color="auto" w:fill="FFFFFF"/>
              </w:rPr>
              <w:t xml:space="preserve"> применение</w:t>
            </w:r>
            <w:r w:rsidR="009A4DA1" w:rsidRPr="005A1289">
              <w:rPr>
                <w:color w:val="000000"/>
                <w:shd w:val="clear" w:color="auto" w:fill="FFFFFF"/>
              </w:rPr>
              <w:t>м</w:t>
            </w:r>
            <w:r w:rsidRPr="005A1289">
              <w:rPr>
                <w:color w:val="000000"/>
                <w:shd w:val="clear" w:color="auto" w:fill="FFFFFF"/>
              </w:rPr>
              <w:t xml:space="preserve"> </w:t>
            </w:r>
            <w:r w:rsidR="009219F4" w:rsidRPr="005A1289">
              <w:rPr>
                <w:rFonts w:eastAsia="Calibri"/>
              </w:rPr>
              <w:t xml:space="preserve"> научных математических знаний  </w:t>
            </w:r>
            <w:r w:rsidRPr="005A1289">
              <w:rPr>
                <w:color w:val="000000"/>
                <w:shd w:val="clear" w:color="auto" w:fill="FFFFFF"/>
              </w:rPr>
              <w:lastRenderedPageBreak/>
              <w:t>в ж</w:t>
            </w:r>
            <w:r w:rsidR="009219F4" w:rsidRPr="005A1289">
              <w:rPr>
                <w:color w:val="000000"/>
                <w:shd w:val="clear" w:color="auto" w:fill="FFFFFF"/>
              </w:rPr>
              <w:t>изни, знакомить с выдающимися математиками.</w:t>
            </w:r>
          </w:p>
          <w:p w:rsidR="003730CD" w:rsidRPr="005A1289" w:rsidRDefault="003730CD" w:rsidP="003730CD">
            <w:pPr>
              <w:rPr>
                <w:rFonts w:ascii="Times New Roman" w:eastAsia="Calibri" w:hAnsi="Times New Roman" w:cs="Times New Roman"/>
                <w:sz w:val="24"/>
                <w:szCs w:val="24"/>
              </w:rPr>
            </w:pPr>
          </w:p>
          <w:p w:rsidR="00735BEF" w:rsidRPr="005A1289" w:rsidRDefault="00735BEF" w:rsidP="003730CD">
            <w:pPr>
              <w:rPr>
                <w:rFonts w:ascii="Times New Roman" w:eastAsia="Calibri" w:hAnsi="Times New Roman" w:cs="Times New Roman"/>
                <w:sz w:val="24"/>
                <w:szCs w:val="24"/>
              </w:rPr>
            </w:pPr>
          </w:p>
          <w:p w:rsidR="000E41F8" w:rsidRPr="005A1289" w:rsidRDefault="000E41F8" w:rsidP="00AE04DB">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BB4A05">
            <w:pPr>
              <w:pStyle w:val="a7"/>
              <w:spacing w:before="0" w:beforeAutospacing="0" w:after="0" w:afterAutospacing="0"/>
              <w:jc w:val="center"/>
              <w:rPr>
                <w:rFonts w:eastAsia="SimSun"/>
                <w:lang w:eastAsia="zh-CN"/>
              </w:rPr>
            </w:pPr>
            <w:r w:rsidRPr="005A1289">
              <w:rPr>
                <w:rFonts w:eastAsia="SimSun"/>
                <w:lang w:eastAsia="zh-CN"/>
              </w:rPr>
              <w:t>14</w:t>
            </w:r>
          </w:p>
        </w:tc>
        <w:tc>
          <w:tcPr>
            <w:tcW w:w="6379" w:type="dxa"/>
          </w:tcPr>
          <w:p w:rsidR="000E41F8" w:rsidRPr="005A1289" w:rsidRDefault="000E41F8" w:rsidP="00BB4A05">
            <w:pPr>
              <w:pStyle w:val="a7"/>
              <w:spacing w:before="0" w:beforeAutospacing="0" w:after="0" w:afterAutospacing="0"/>
              <w:rPr>
                <w:rFonts w:eastAsia="SimSun"/>
                <w:lang w:eastAsia="zh-CN"/>
              </w:rPr>
            </w:pPr>
            <w:r w:rsidRPr="005A1289">
              <w:rPr>
                <w:rFonts w:eastAsia="SimSun"/>
                <w:lang w:eastAsia="zh-CN"/>
              </w:rPr>
              <w:t>Соотношения между сторонами и углами треугольника</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BB4A05">
            <w:pPr>
              <w:pStyle w:val="a7"/>
              <w:spacing w:before="0" w:beforeAutospacing="0" w:after="0" w:afterAutospacing="0"/>
              <w:jc w:val="center"/>
              <w:rPr>
                <w:rFonts w:eastAsia="SimSun"/>
                <w:lang w:eastAsia="zh-CN"/>
              </w:rPr>
            </w:pPr>
            <w:r w:rsidRPr="005A1289">
              <w:rPr>
                <w:rFonts w:eastAsia="SimSun"/>
                <w:lang w:eastAsia="zh-CN"/>
              </w:rPr>
              <w:t>15</w:t>
            </w:r>
          </w:p>
        </w:tc>
        <w:tc>
          <w:tcPr>
            <w:tcW w:w="6379" w:type="dxa"/>
          </w:tcPr>
          <w:p w:rsidR="000E41F8" w:rsidRPr="005A1289" w:rsidRDefault="000E41F8" w:rsidP="00BB4A05">
            <w:pPr>
              <w:pStyle w:val="a7"/>
              <w:spacing w:before="0" w:beforeAutospacing="0" w:after="0" w:afterAutospacing="0"/>
              <w:rPr>
                <w:rFonts w:eastAsia="SimSun"/>
                <w:lang w:eastAsia="zh-CN"/>
              </w:rPr>
            </w:pPr>
            <w:r w:rsidRPr="005A1289">
              <w:rPr>
                <w:rFonts w:eastAsia="SimSun"/>
                <w:lang w:eastAsia="zh-CN"/>
              </w:rPr>
              <w:t>Синус, косинус, тангенс</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BB4A05">
            <w:pPr>
              <w:pStyle w:val="a7"/>
              <w:spacing w:before="0" w:beforeAutospacing="0" w:after="0" w:afterAutospacing="0"/>
              <w:jc w:val="center"/>
              <w:rPr>
                <w:rFonts w:eastAsia="SimSun"/>
                <w:lang w:eastAsia="zh-CN"/>
              </w:rPr>
            </w:pPr>
            <w:r w:rsidRPr="005A1289">
              <w:rPr>
                <w:rFonts w:eastAsia="SimSun"/>
                <w:lang w:eastAsia="zh-CN"/>
              </w:rPr>
              <w:t>16</w:t>
            </w:r>
          </w:p>
        </w:tc>
        <w:tc>
          <w:tcPr>
            <w:tcW w:w="6379" w:type="dxa"/>
          </w:tcPr>
          <w:p w:rsidR="000E41F8" w:rsidRPr="005A1289" w:rsidRDefault="000E41F8" w:rsidP="00BB4A05">
            <w:pPr>
              <w:pStyle w:val="a7"/>
              <w:spacing w:before="0" w:beforeAutospacing="0" w:after="0" w:afterAutospacing="0"/>
              <w:rPr>
                <w:rFonts w:eastAsia="SimSun"/>
                <w:lang w:eastAsia="zh-CN"/>
              </w:rPr>
            </w:pPr>
            <w:r w:rsidRPr="005A1289">
              <w:rPr>
                <w:sz w:val="22"/>
                <w:szCs w:val="22"/>
              </w:rPr>
              <w:t>Теорема Пифагора</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BB4A05">
            <w:pPr>
              <w:pStyle w:val="a7"/>
              <w:spacing w:before="0" w:beforeAutospacing="0" w:after="0" w:afterAutospacing="0"/>
              <w:jc w:val="center"/>
              <w:rPr>
                <w:rFonts w:eastAsia="SimSun"/>
                <w:lang w:eastAsia="zh-CN"/>
              </w:rPr>
            </w:pPr>
            <w:r w:rsidRPr="005A1289">
              <w:rPr>
                <w:rFonts w:eastAsia="SimSun"/>
                <w:lang w:eastAsia="zh-CN"/>
              </w:rPr>
              <w:t>17</w:t>
            </w:r>
          </w:p>
        </w:tc>
        <w:tc>
          <w:tcPr>
            <w:tcW w:w="6379" w:type="dxa"/>
          </w:tcPr>
          <w:p w:rsidR="000E41F8" w:rsidRPr="005A1289" w:rsidRDefault="000E41F8" w:rsidP="00BB4A05">
            <w:pPr>
              <w:pStyle w:val="a7"/>
              <w:spacing w:before="0" w:beforeAutospacing="0" w:after="0" w:afterAutospacing="0"/>
              <w:rPr>
                <w:rFonts w:eastAsia="SimSun"/>
                <w:lang w:eastAsia="zh-CN"/>
              </w:rPr>
            </w:pPr>
            <w:r w:rsidRPr="005A1289">
              <w:rPr>
                <w:rFonts w:eastAsia="SimSun"/>
                <w:lang w:eastAsia="zh-CN"/>
              </w:rPr>
              <w:t>Теорема Пифагора</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0E41F8" w:rsidP="00BB4A05">
            <w:pPr>
              <w:pStyle w:val="a7"/>
              <w:spacing w:before="0" w:beforeAutospacing="0" w:after="0" w:afterAutospacing="0"/>
              <w:jc w:val="center"/>
              <w:rPr>
                <w:rFonts w:eastAsia="SimSun"/>
                <w:lang w:eastAsia="zh-CN"/>
              </w:rPr>
            </w:pPr>
            <w:r w:rsidRPr="005A1289">
              <w:rPr>
                <w:rFonts w:eastAsia="SimSun"/>
                <w:lang w:eastAsia="zh-CN"/>
              </w:rPr>
              <w:t>18</w:t>
            </w:r>
          </w:p>
        </w:tc>
        <w:tc>
          <w:tcPr>
            <w:tcW w:w="6379" w:type="dxa"/>
          </w:tcPr>
          <w:p w:rsidR="000E41F8" w:rsidRPr="005A1289" w:rsidRDefault="000E41F8" w:rsidP="00BB4A05">
            <w:pPr>
              <w:pStyle w:val="a7"/>
              <w:spacing w:before="0" w:beforeAutospacing="0" w:after="0" w:afterAutospacing="0"/>
              <w:rPr>
                <w:rFonts w:eastAsia="SimSun"/>
                <w:lang w:eastAsia="zh-CN"/>
              </w:rPr>
            </w:pPr>
            <w:r w:rsidRPr="005A1289">
              <w:rPr>
                <w:rFonts w:eastAsia="SimSun"/>
                <w:lang w:eastAsia="zh-CN"/>
              </w:rPr>
              <w:t>Подобные треугольники</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934D66" w:rsidRPr="005A1289" w:rsidTr="00452A1E">
        <w:trPr>
          <w:trHeight w:val="562"/>
        </w:trPr>
        <w:tc>
          <w:tcPr>
            <w:tcW w:w="1271" w:type="dxa"/>
          </w:tcPr>
          <w:p w:rsidR="00934D66" w:rsidRPr="005A1289" w:rsidRDefault="00934D66" w:rsidP="00BB4A05">
            <w:pPr>
              <w:pStyle w:val="a7"/>
              <w:spacing w:before="0" w:beforeAutospacing="0" w:after="0" w:afterAutospacing="0"/>
              <w:jc w:val="center"/>
              <w:rPr>
                <w:rFonts w:eastAsia="SimSun"/>
                <w:lang w:eastAsia="zh-CN"/>
              </w:rPr>
            </w:pPr>
            <w:r w:rsidRPr="005A1289">
              <w:rPr>
                <w:rFonts w:eastAsia="SimSun"/>
                <w:lang w:eastAsia="zh-CN"/>
              </w:rPr>
              <w:lastRenderedPageBreak/>
              <w:t>19</w:t>
            </w:r>
          </w:p>
        </w:tc>
        <w:tc>
          <w:tcPr>
            <w:tcW w:w="6379" w:type="dxa"/>
          </w:tcPr>
          <w:p w:rsidR="00934D66" w:rsidRPr="005A1289" w:rsidRDefault="00934D66" w:rsidP="00BB4A05">
            <w:pPr>
              <w:pStyle w:val="a7"/>
              <w:spacing w:before="0" w:beforeAutospacing="0" w:after="0" w:afterAutospacing="0"/>
              <w:rPr>
                <w:rFonts w:eastAsia="SimSun"/>
                <w:lang w:eastAsia="zh-CN"/>
              </w:rPr>
            </w:pPr>
            <w:r w:rsidRPr="005A1289">
              <w:rPr>
                <w:rFonts w:eastAsia="SimSun"/>
                <w:lang w:eastAsia="zh-CN"/>
              </w:rPr>
              <w:t>Подобные треугольники.</w:t>
            </w:r>
          </w:p>
        </w:tc>
        <w:tc>
          <w:tcPr>
            <w:tcW w:w="3853" w:type="dxa"/>
            <w:vMerge/>
          </w:tcPr>
          <w:p w:rsidR="00934D66" w:rsidRPr="005A1289" w:rsidRDefault="00934D66" w:rsidP="00BB4A05">
            <w:pPr>
              <w:pStyle w:val="a7"/>
              <w:spacing w:before="0" w:beforeAutospacing="0" w:after="0" w:afterAutospacing="0"/>
              <w:rPr>
                <w:rFonts w:eastAsia="SimSun"/>
                <w:b/>
                <w:lang w:eastAsia="zh-CN"/>
              </w:rPr>
            </w:pPr>
          </w:p>
        </w:tc>
        <w:tc>
          <w:tcPr>
            <w:tcW w:w="3660" w:type="dxa"/>
            <w:vMerge/>
          </w:tcPr>
          <w:p w:rsidR="00934D66" w:rsidRPr="005A1289" w:rsidRDefault="00934D66" w:rsidP="00BB4A05">
            <w:pPr>
              <w:pStyle w:val="a7"/>
              <w:spacing w:before="0" w:beforeAutospacing="0" w:after="0" w:afterAutospacing="0"/>
              <w:rPr>
                <w:rFonts w:eastAsia="SimSun"/>
                <w:b/>
                <w:lang w:eastAsia="zh-CN"/>
              </w:rPr>
            </w:pPr>
          </w:p>
        </w:tc>
      </w:tr>
      <w:tr w:rsidR="000E41F8" w:rsidRPr="005A1289" w:rsidTr="006F4AE6">
        <w:trPr>
          <w:trHeight w:val="3103"/>
        </w:trPr>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20</w:t>
            </w:r>
          </w:p>
        </w:tc>
        <w:tc>
          <w:tcPr>
            <w:tcW w:w="6379" w:type="dxa"/>
          </w:tcPr>
          <w:p w:rsidR="000E41F8" w:rsidRPr="005A1289" w:rsidRDefault="000E41F8" w:rsidP="00BB4A05">
            <w:pPr>
              <w:pStyle w:val="a7"/>
              <w:spacing w:before="0" w:beforeAutospacing="0" w:after="0" w:afterAutospacing="0"/>
              <w:rPr>
                <w:rFonts w:eastAsia="SimSun"/>
                <w:b/>
                <w:lang w:eastAsia="zh-CN"/>
              </w:rPr>
            </w:pPr>
            <w:r w:rsidRPr="005A1289">
              <w:t>Касательная и секущая к окружности</w:t>
            </w:r>
          </w:p>
        </w:tc>
        <w:tc>
          <w:tcPr>
            <w:tcW w:w="3853" w:type="dxa"/>
            <w:vMerge w:val="restart"/>
          </w:tcPr>
          <w:p w:rsidR="000E41F8" w:rsidRPr="005A1289" w:rsidRDefault="000E41F8" w:rsidP="006F4AE6">
            <w:pPr>
              <w:rPr>
                <w:rFonts w:ascii="Times New Roman" w:hAnsi="Times New Roman" w:cs="Times New Roman"/>
                <w:sz w:val="24"/>
                <w:szCs w:val="24"/>
                <w:lang w:eastAsia="ru-RU"/>
              </w:rPr>
            </w:pPr>
            <w:r w:rsidRPr="005A1289">
              <w:rPr>
                <w:rFonts w:ascii="Times New Roman" w:hAnsi="Times New Roman" w:cs="Times New Roman"/>
                <w:i/>
                <w:sz w:val="24"/>
                <w:szCs w:val="24"/>
                <w:lang w:eastAsia="ru-RU"/>
              </w:rPr>
              <w:t>Изображать</w:t>
            </w:r>
            <w:r w:rsidRPr="005A1289">
              <w:rPr>
                <w:rFonts w:ascii="Times New Roman" w:hAnsi="Times New Roman" w:cs="Times New Roman"/>
                <w:sz w:val="24"/>
                <w:szCs w:val="24"/>
                <w:lang w:eastAsia="ru-RU"/>
              </w:rPr>
              <w:t xml:space="preserve"> на рисунках окружность и её элементы; касательную к окружности; окружность, вписанную в треугольник, и окружность, описанную около него, вписанные, центральные  углы.                     </w:t>
            </w:r>
            <w:r w:rsidRPr="005A1289">
              <w:rPr>
                <w:rFonts w:ascii="Times New Roman" w:hAnsi="Times New Roman" w:cs="Times New Roman"/>
                <w:i/>
                <w:sz w:val="24"/>
                <w:szCs w:val="24"/>
                <w:lang w:eastAsia="ru-RU"/>
              </w:rPr>
              <w:t>Описывать</w:t>
            </w:r>
            <w:r w:rsidRPr="005A1289">
              <w:rPr>
                <w:rFonts w:ascii="Times New Roman" w:hAnsi="Times New Roman" w:cs="Times New Roman"/>
                <w:sz w:val="24"/>
                <w:szCs w:val="24"/>
                <w:lang w:eastAsia="ru-RU"/>
              </w:rPr>
              <w:t xml:space="preserve"> взаимное расположение окружности и прямой.                          </w:t>
            </w:r>
            <w:r w:rsidRPr="005A1289">
              <w:rPr>
                <w:rFonts w:ascii="Times New Roman" w:hAnsi="Times New Roman" w:cs="Times New Roman"/>
                <w:i/>
                <w:sz w:val="24"/>
                <w:szCs w:val="24"/>
                <w:lang w:eastAsia="ru-RU"/>
              </w:rPr>
              <w:t>Формулировать:</w:t>
            </w:r>
            <w:r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определения:</w:t>
            </w:r>
            <w:r w:rsidRPr="005A1289">
              <w:rPr>
                <w:rFonts w:ascii="Times New Roman" w:hAnsi="Times New Roman" w:cs="Times New Roman"/>
                <w:sz w:val="24"/>
                <w:szCs w:val="24"/>
                <w:lang w:eastAsia="ru-RU"/>
              </w:rPr>
              <w:t xml:space="preserve"> окружности, круга, их элементов; касательной к окружности; окружности, описанной около треугольника, окружности, вписанной в треугольник; вписанного, центрального  углов,                     центра масс, ортоцентра                                   </w:t>
            </w:r>
            <w:r w:rsidRPr="005A1289">
              <w:rPr>
                <w:rFonts w:ascii="Times New Roman" w:hAnsi="Times New Roman" w:cs="Times New Roman"/>
                <w:i/>
                <w:sz w:val="24"/>
                <w:szCs w:val="24"/>
                <w:lang w:eastAsia="ru-RU"/>
              </w:rPr>
              <w:t>свойства:</w:t>
            </w:r>
            <w:r w:rsidRPr="005A1289">
              <w:rPr>
                <w:rFonts w:ascii="Times New Roman" w:hAnsi="Times New Roman" w:cs="Times New Roman"/>
                <w:sz w:val="24"/>
                <w:szCs w:val="24"/>
                <w:lang w:eastAsia="ru-RU"/>
              </w:rPr>
              <w:t xml:space="preserve"> серединного перпендикуляра как ГМТ; </w:t>
            </w:r>
            <w:r w:rsidRPr="005A1289">
              <w:rPr>
                <w:rFonts w:ascii="Times New Roman" w:hAnsi="Times New Roman" w:cs="Times New Roman"/>
                <w:sz w:val="24"/>
                <w:szCs w:val="24"/>
                <w:lang w:eastAsia="ru-RU"/>
              </w:rPr>
              <w:lastRenderedPageBreak/>
              <w:t xml:space="preserve">биссектрисы угла как ГМТ; касательной к окружности; диаметра и хорды; точки пересечения серединных перпендикуляров сторон треугольника; точки пересечения биссектрис углов треугольника; точки пересечения медиан, точки пересечения высот,  вписанного угла, пересекающихся хорд, касательной и секущей;                                                  </w:t>
            </w:r>
            <w:r w:rsidRPr="005A1289">
              <w:rPr>
                <w:rFonts w:ascii="Times New Roman" w:hAnsi="Times New Roman" w:cs="Times New Roman"/>
                <w:i/>
                <w:sz w:val="24"/>
                <w:szCs w:val="24"/>
                <w:lang w:eastAsia="ru-RU"/>
              </w:rPr>
              <w:t>признаки</w:t>
            </w:r>
            <w:r w:rsidRPr="005A1289">
              <w:rPr>
                <w:rFonts w:ascii="Times New Roman" w:hAnsi="Times New Roman" w:cs="Times New Roman"/>
                <w:sz w:val="24"/>
                <w:szCs w:val="24"/>
                <w:lang w:eastAsia="ru-RU"/>
              </w:rPr>
              <w:t xml:space="preserve"> касательной.                         </w:t>
            </w:r>
            <w:r w:rsidRPr="005A1289">
              <w:rPr>
                <w:rFonts w:ascii="Times New Roman" w:hAnsi="Times New Roman" w:cs="Times New Roman"/>
                <w:i/>
                <w:sz w:val="24"/>
                <w:szCs w:val="24"/>
                <w:lang w:eastAsia="ru-RU"/>
              </w:rPr>
              <w:t>Решать</w:t>
            </w:r>
            <w:r w:rsidRPr="005A1289">
              <w:rPr>
                <w:rFonts w:ascii="Times New Roman" w:hAnsi="Times New Roman" w:cs="Times New Roman"/>
                <w:sz w:val="24"/>
                <w:szCs w:val="24"/>
                <w:lang w:eastAsia="ru-RU"/>
              </w:rPr>
              <w:t xml:space="preserve"> задачи на вычисление, доказательство.</w:t>
            </w:r>
          </w:p>
        </w:tc>
        <w:tc>
          <w:tcPr>
            <w:tcW w:w="3660" w:type="dxa"/>
            <w:vMerge w:val="restart"/>
          </w:tcPr>
          <w:p w:rsidR="000F5E49" w:rsidRPr="005A1289" w:rsidRDefault="005A1289" w:rsidP="000F5E49">
            <w:pPr>
              <w:pStyle w:val="3"/>
              <w:spacing w:before="0"/>
              <w:jc w:val="left"/>
              <w:rPr>
                <w:b w:val="0"/>
                <w:sz w:val="24"/>
                <w:szCs w:val="24"/>
              </w:rPr>
            </w:pPr>
            <w:r w:rsidRPr="005A1289">
              <w:rPr>
                <w:rFonts w:eastAsia="Calibri"/>
                <w:b w:val="0"/>
                <w:sz w:val="24"/>
                <w:szCs w:val="24"/>
              </w:rPr>
              <w:lastRenderedPageBreak/>
              <w:t>Учить к</w:t>
            </w:r>
            <w:r w:rsidRPr="005A1289">
              <w:rPr>
                <w:b w:val="0"/>
                <w:sz w:val="24"/>
                <w:szCs w:val="24"/>
              </w:rPr>
              <w:t>онтролировать свою деятельность</w:t>
            </w:r>
            <w:r w:rsidR="000F5E49" w:rsidRPr="005A1289">
              <w:rPr>
                <w:b w:val="0"/>
                <w:sz w:val="24"/>
                <w:szCs w:val="24"/>
              </w:rPr>
              <w:t xml:space="preserve">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21</w:t>
            </w:r>
          </w:p>
        </w:tc>
        <w:tc>
          <w:tcPr>
            <w:tcW w:w="6379" w:type="dxa"/>
          </w:tcPr>
          <w:p w:rsidR="000E41F8" w:rsidRPr="005A1289" w:rsidRDefault="000E41F8" w:rsidP="00BB4A05">
            <w:pPr>
              <w:pStyle w:val="a7"/>
              <w:spacing w:before="0" w:beforeAutospacing="0" w:after="0" w:afterAutospacing="0"/>
            </w:pPr>
            <w:r w:rsidRPr="005A1289">
              <w:t>Касательная и секущая к окружности</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22</w:t>
            </w:r>
          </w:p>
        </w:tc>
        <w:tc>
          <w:tcPr>
            <w:tcW w:w="6379" w:type="dxa"/>
          </w:tcPr>
          <w:p w:rsidR="000E41F8" w:rsidRPr="005A1289" w:rsidRDefault="000E41F8" w:rsidP="00BB4A05">
            <w:pPr>
              <w:pStyle w:val="a7"/>
              <w:spacing w:before="0" w:beforeAutospacing="0" w:after="0" w:afterAutospacing="0"/>
              <w:rPr>
                <w:rFonts w:eastAsia="SimSun"/>
                <w:b/>
                <w:lang w:eastAsia="zh-CN"/>
              </w:rPr>
            </w:pPr>
            <w:r w:rsidRPr="005A1289">
              <w:t>Хорды и дуги, центральные, вписанные углы</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23</w:t>
            </w:r>
          </w:p>
        </w:tc>
        <w:tc>
          <w:tcPr>
            <w:tcW w:w="6379" w:type="dxa"/>
          </w:tcPr>
          <w:p w:rsidR="000E41F8" w:rsidRPr="005A1289" w:rsidRDefault="000E41F8" w:rsidP="00BB4A05">
            <w:pPr>
              <w:pStyle w:val="a7"/>
              <w:spacing w:before="0" w:beforeAutospacing="0" w:after="0" w:afterAutospacing="0"/>
              <w:rPr>
                <w:rFonts w:eastAsia="SimSun"/>
                <w:b/>
                <w:lang w:eastAsia="zh-CN"/>
              </w:rPr>
            </w:pPr>
            <w:r w:rsidRPr="005A1289">
              <w:rPr>
                <w:szCs w:val="28"/>
              </w:rPr>
              <w:t>Длина окружности и площадь круга</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24</w:t>
            </w:r>
          </w:p>
        </w:tc>
        <w:tc>
          <w:tcPr>
            <w:tcW w:w="6379" w:type="dxa"/>
          </w:tcPr>
          <w:p w:rsidR="000E41F8" w:rsidRPr="005A1289" w:rsidRDefault="000E41F8" w:rsidP="00BB4A05">
            <w:pPr>
              <w:pStyle w:val="a7"/>
              <w:spacing w:before="0" w:beforeAutospacing="0" w:after="0" w:afterAutospacing="0"/>
              <w:rPr>
                <w:rFonts w:eastAsia="SimSun"/>
                <w:b/>
                <w:lang w:eastAsia="zh-CN"/>
              </w:rPr>
            </w:pPr>
            <w:r w:rsidRPr="005A1289">
              <w:rPr>
                <w:szCs w:val="28"/>
              </w:rPr>
              <w:t>Вписанная в треугольник окружность</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25</w:t>
            </w:r>
          </w:p>
        </w:tc>
        <w:tc>
          <w:tcPr>
            <w:tcW w:w="6379" w:type="dxa"/>
          </w:tcPr>
          <w:p w:rsidR="000E41F8" w:rsidRPr="005A1289" w:rsidRDefault="000E41F8" w:rsidP="00BB4A05">
            <w:pPr>
              <w:pStyle w:val="a7"/>
              <w:spacing w:before="0" w:beforeAutospacing="0" w:after="0" w:afterAutospacing="0"/>
              <w:rPr>
                <w:rFonts w:eastAsia="SimSun"/>
                <w:b/>
                <w:lang w:eastAsia="zh-CN"/>
              </w:rPr>
            </w:pPr>
            <w:r w:rsidRPr="005A1289">
              <w:rPr>
                <w:szCs w:val="28"/>
              </w:rPr>
              <w:t>Описанная около треугольника окружность</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26</w:t>
            </w:r>
          </w:p>
        </w:tc>
        <w:tc>
          <w:tcPr>
            <w:tcW w:w="6379" w:type="dxa"/>
          </w:tcPr>
          <w:p w:rsidR="000E41F8" w:rsidRPr="005A1289" w:rsidRDefault="000E41F8" w:rsidP="00BB4A05">
            <w:pPr>
              <w:pStyle w:val="a7"/>
              <w:spacing w:before="0" w:beforeAutospacing="0" w:after="0" w:afterAutospacing="0"/>
              <w:rPr>
                <w:rFonts w:eastAsia="SimSun"/>
                <w:lang w:eastAsia="zh-CN"/>
              </w:rPr>
            </w:pPr>
            <w:r w:rsidRPr="005A1289">
              <w:rPr>
                <w:rFonts w:eastAsia="SimSun"/>
                <w:lang w:eastAsia="zh-CN"/>
              </w:rPr>
              <w:t>Замечательные точки в треугольнике. Теоремы Чевы и Менелая.</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27</w:t>
            </w:r>
          </w:p>
        </w:tc>
        <w:tc>
          <w:tcPr>
            <w:tcW w:w="6379" w:type="dxa"/>
          </w:tcPr>
          <w:p w:rsidR="000E41F8" w:rsidRPr="005A1289" w:rsidRDefault="000E41F8" w:rsidP="00BB4A05">
            <w:pPr>
              <w:pStyle w:val="Default"/>
              <w:rPr>
                <w:color w:val="auto"/>
                <w:szCs w:val="28"/>
              </w:rPr>
            </w:pPr>
            <w:r w:rsidRPr="005A1289">
              <w:rPr>
                <w:color w:val="auto"/>
                <w:szCs w:val="28"/>
              </w:rPr>
              <w:t>Вписанная в четырехугольник окружность</w:t>
            </w:r>
          </w:p>
        </w:tc>
        <w:tc>
          <w:tcPr>
            <w:tcW w:w="3853" w:type="dxa"/>
            <w:vMerge w:val="restart"/>
          </w:tcPr>
          <w:p w:rsidR="005952EE" w:rsidRPr="005A1289" w:rsidRDefault="000E41F8" w:rsidP="000E41F8">
            <w:pPr>
              <w:rPr>
                <w:rFonts w:ascii="Times New Roman" w:hAnsi="Times New Roman" w:cs="Times New Roman"/>
                <w:sz w:val="24"/>
                <w:szCs w:val="24"/>
                <w:lang w:eastAsia="ru-RU"/>
              </w:rPr>
            </w:pPr>
            <w:r w:rsidRPr="005A1289">
              <w:rPr>
                <w:rFonts w:ascii="Times New Roman" w:hAnsi="Times New Roman" w:cs="Times New Roman"/>
                <w:i/>
                <w:sz w:val="24"/>
                <w:szCs w:val="24"/>
                <w:lang w:eastAsia="ru-RU"/>
              </w:rPr>
              <w:t>Пояснять</w:t>
            </w:r>
            <w:r w:rsidRPr="005A1289">
              <w:rPr>
                <w:rFonts w:ascii="Times New Roman" w:hAnsi="Times New Roman" w:cs="Times New Roman"/>
                <w:sz w:val="24"/>
                <w:szCs w:val="24"/>
                <w:lang w:eastAsia="ru-RU"/>
              </w:rPr>
              <w:t xml:space="preserve">, что такое вписанный и описанный четырёхугольник. </w:t>
            </w:r>
            <w:r w:rsidRPr="005A1289">
              <w:rPr>
                <w:rFonts w:ascii="Times New Roman" w:hAnsi="Times New Roman" w:cs="Times New Roman"/>
                <w:i/>
                <w:sz w:val="24"/>
                <w:szCs w:val="24"/>
                <w:lang w:eastAsia="ru-RU"/>
              </w:rPr>
              <w:t>Распознавать</w:t>
            </w:r>
            <w:r w:rsidRPr="005A1289">
              <w:rPr>
                <w:rFonts w:ascii="Times New Roman" w:hAnsi="Times New Roman" w:cs="Times New Roman"/>
                <w:sz w:val="24"/>
                <w:szCs w:val="24"/>
                <w:lang w:eastAsia="ru-RU"/>
              </w:rPr>
              <w:t xml:space="preserve">  вписанный и описанный четырёхугольник    </w:t>
            </w:r>
            <w:r w:rsidRPr="005A1289">
              <w:rPr>
                <w:rFonts w:ascii="Times New Roman" w:hAnsi="Times New Roman" w:cs="Times New Roman"/>
                <w:i/>
                <w:sz w:val="24"/>
                <w:szCs w:val="24"/>
                <w:lang w:eastAsia="ru-RU"/>
              </w:rPr>
              <w:t>Изображать</w:t>
            </w:r>
            <w:r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и находить</w:t>
            </w:r>
            <w:r w:rsidRPr="005A1289">
              <w:rPr>
                <w:rFonts w:ascii="Times New Roman" w:hAnsi="Times New Roman" w:cs="Times New Roman"/>
                <w:sz w:val="24"/>
                <w:szCs w:val="24"/>
                <w:lang w:eastAsia="ru-RU"/>
              </w:rPr>
              <w:t xml:space="preserve"> на рисунках вписанный и описанный четырёхугольник.     </w:t>
            </w:r>
            <w:r w:rsidRPr="005A1289">
              <w:rPr>
                <w:rFonts w:ascii="Times New Roman" w:hAnsi="Times New Roman" w:cs="Times New Roman"/>
                <w:i/>
                <w:sz w:val="24"/>
                <w:szCs w:val="24"/>
                <w:lang w:eastAsia="ru-RU"/>
              </w:rPr>
              <w:t>Формулировать:</w:t>
            </w:r>
            <w:r w:rsidRPr="005A1289">
              <w:rPr>
                <w:rFonts w:ascii="Times New Roman" w:hAnsi="Times New Roman" w:cs="Times New Roman"/>
                <w:sz w:val="24"/>
                <w:szCs w:val="24"/>
                <w:lang w:eastAsia="ru-RU"/>
              </w:rPr>
              <w:t xml:space="preserve">                             </w:t>
            </w:r>
            <w:r w:rsidRPr="005A1289">
              <w:rPr>
                <w:rFonts w:ascii="Times New Roman" w:hAnsi="Times New Roman" w:cs="Times New Roman"/>
                <w:i/>
                <w:sz w:val="24"/>
                <w:szCs w:val="24"/>
                <w:lang w:eastAsia="ru-RU"/>
              </w:rPr>
              <w:t>определения:</w:t>
            </w:r>
            <w:r w:rsidRPr="005A1289">
              <w:rPr>
                <w:rFonts w:ascii="Times New Roman" w:hAnsi="Times New Roman" w:cs="Times New Roman"/>
                <w:sz w:val="24"/>
                <w:szCs w:val="24"/>
                <w:lang w:eastAsia="ru-RU"/>
              </w:rPr>
              <w:t xml:space="preserve"> вписанного и описанного четырёхугольника;  </w:t>
            </w:r>
            <w:r w:rsidRPr="005A1289">
              <w:rPr>
                <w:rFonts w:ascii="Times New Roman" w:hAnsi="Times New Roman" w:cs="Times New Roman"/>
                <w:i/>
                <w:sz w:val="24"/>
                <w:szCs w:val="24"/>
                <w:lang w:eastAsia="ru-RU"/>
              </w:rPr>
              <w:t>свойства:</w:t>
            </w:r>
            <w:r w:rsidRPr="005A1289">
              <w:rPr>
                <w:rFonts w:ascii="Times New Roman" w:hAnsi="Times New Roman" w:cs="Times New Roman"/>
                <w:sz w:val="24"/>
                <w:szCs w:val="24"/>
                <w:lang w:eastAsia="ru-RU"/>
              </w:rPr>
              <w:t xml:space="preserve"> вписанного и описанного четырёхугольника; </w:t>
            </w:r>
            <w:r w:rsidRPr="005A1289">
              <w:rPr>
                <w:rFonts w:ascii="Times New Roman" w:hAnsi="Times New Roman" w:cs="Times New Roman"/>
                <w:i/>
                <w:sz w:val="24"/>
                <w:szCs w:val="24"/>
                <w:lang w:eastAsia="ru-RU"/>
              </w:rPr>
              <w:t>признаки:</w:t>
            </w:r>
            <w:r w:rsidRPr="005A1289">
              <w:rPr>
                <w:rFonts w:ascii="Times New Roman" w:hAnsi="Times New Roman" w:cs="Times New Roman"/>
                <w:sz w:val="24"/>
                <w:szCs w:val="24"/>
                <w:lang w:eastAsia="ru-RU"/>
              </w:rPr>
              <w:t xml:space="preserve"> вписанного и описанного четырёхугольника.  </w:t>
            </w:r>
            <w:r w:rsidRPr="005A1289">
              <w:rPr>
                <w:rFonts w:ascii="Times New Roman" w:hAnsi="Times New Roman" w:cs="Times New Roman"/>
                <w:i/>
                <w:sz w:val="24"/>
                <w:szCs w:val="24"/>
                <w:lang w:eastAsia="ru-RU"/>
              </w:rPr>
              <w:t xml:space="preserve">Применять </w:t>
            </w:r>
            <w:r w:rsidRPr="005A1289">
              <w:rPr>
                <w:rFonts w:ascii="Times New Roman" w:hAnsi="Times New Roman" w:cs="Times New Roman"/>
                <w:sz w:val="24"/>
                <w:szCs w:val="24"/>
                <w:lang w:eastAsia="ru-RU"/>
              </w:rPr>
              <w:t>и</w:t>
            </w:r>
            <w:r w:rsidRPr="005A1289">
              <w:rPr>
                <w:rFonts w:ascii="Times New Roman" w:hAnsi="Times New Roman" w:cs="Times New Roman"/>
              </w:rPr>
              <w:t xml:space="preserve">зученные определения, свойства, </w:t>
            </w:r>
            <w:r w:rsidRPr="005A1289">
              <w:rPr>
                <w:rFonts w:ascii="Times New Roman" w:hAnsi="Times New Roman" w:cs="Times New Roman"/>
                <w:sz w:val="24"/>
                <w:szCs w:val="24"/>
                <w:lang w:eastAsia="ru-RU"/>
              </w:rPr>
              <w:t>признаки</w:t>
            </w:r>
            <w:r w:rsidRPr="005A1289">
              <w:rPr>
                <w:rFonts w:ascii="Times New Roman" w:hAnsi="Times New Roman" w:cs="Times New Roman"/>
              </w:rPr>
              <w:t>, теоремы</w:t>
            </w:r>
            <w:r w:rsidRPr="005A1289">
              <w:rPr>
                <w:rFonts w:ascii="Times New Roman" w:hAnsi="Times New Roman" w:cs="Times New Roman"/>
                <w:sz w:val="24"/>
                <w:szCs w:val="24"/>
                <w:lang w:eastAsia="ru-RU"/>
              </w:rPr>
              <w:t xml:space="preserve"> к решению задач.</w:t>
            </w:r>
          </w:p>
        </w:tc>
        <w:tc>
          <w:tcPr>
            <w:tcW w:w="3660" w:type="dxa"/>
            <w:vMerge w:val="restart"/>
          </w:tcPr>
          <w:p w:rsidR="005952EE" w:rsidRPr="005A1289" w:rsidRDefault="005952EE" w:rsidP="005952EE">
            <w:pPr>
              <w:pStyle w:val="a7"/>
              <w:shd w:val="clear" w:color="auto" w:fill="FFFFFF"/>
              <w:spacing w:before="0" w:beforeAutospacing="0" w:after="300" w:afterAutospacing="0"/>
              <w:rPr>
                <w:color w:val="000000"/>
                <w:shd w:val="clear" w:color="auto" w:fill="FFFFFF"/>
              </w:rPr>
            </w:pPr>
            <w:r w:rsidRPr="005A1289">
              <w:rPr>
                <w:color w:val="000000"/>
                <w:shd w:val="clear" w:color="auto" w:fill="FFFFFF"/>
              </w:rPr>
              <w:t>Воспитыват</w:t>
            </w:r>
            <w:r w:rsidR="009219F4" w:rsidRPr="005A1289">
              <w:rPr>
                <w:color w:val="000000"/>
                <w:shd w:val="clear" w:color="auto" w:fill="FFFFFF"/>
              </w:rPr>
              <w:t xml:space="preserve">ь такие качества как критическое мышление </w:t>
            </w:r>
            <w:r w:rsidRPr="005A1289">
              <w:rPr>
                <w:color w:val="000000"/>
                <w:shd w:val="clear" w:color="auto" w:fill="FFFFFF"/>
              </w:rPr>
              <w:t>,</w:t>
            </w:r>
            <w:r w:rsidR="00D4490E" w:rsidRPr="005A1289">
              <w:rPr>
                <w:color w:val="000000"/>
                <w:shd w:val="clear" w:color="auto" w:fill="FFFFFF"/>
              </w:rPr>
              <w:t xml:space="preserve"> ответственность, честность, порядочность, </w:t>
            </w:r>
            <w:r w:rsidRPr="005A1289">
              <w:rPr>
                <w:color w:val="000000"/>
                <w:shd w:val="clear" w:color="auto" w:fill="FFFFFF"/>
              </w:rPr>
              <w:t>взаимоуважение, </w:t>
            </w:r>
            <w:r w:rsidR="00D4490E" w:rsidRPr="005A1289">
              <w:rPr>
                <w:color w:val="000000"/>
                <w:shd w:val="clear" w:color="auto" w:fill="FFFFFF"/>
              </w:rPr>
              <w:t xml:space="preserve"> умение</w:t>
            </w:r>
            <w:r w:rsidRPr="005A1289">
              <w:rPr>
                <w:color w:val="000000"/>
                <w:shd w:val="clear" w:color="auto" w:fill="FFFFFF"/>
              </w:rPr>
              <w:t xml:space="preserve"> радоваться у</w:t>
            </w:r>
            <w:r w:rsidR="00D4490E" w:rsidRPr="005A1289">
              <w:rPr>
                <w:color w:val="000000"/>
                <w:shd w:val="clear" w:color="auto" w:fill="FFFFFF"/>
              </w:rPr>
              <w:t>спехам других, вслух высказывать</w:t>
            </w:r>
            <w:r w:rsidRPr="005A1289">
              <w:rPr>
                <w:color w:val="000000"/>
                <w:shd w:val="clear" w:color="auto" w:fill="FFFFFF"/>
              </w:rPr>
              <w:t xml:space="preserve"> критику по отношению к себе и одноклассникам.</w:t>
            </w:r>
          </w:p>
          <w:p w:rsidR="005952EE" w:rsidRPr="005A1289" w:rsidRDefault="005952EE" w:rsidP="005952EE">
            <w:pPr>
              <w:pStyle w:val="a7"/>
              <w:shd w:val="clear" w:color="auto" w:fill="FFFFFF"/>
              <w:spacing w:before="0" w:beforeAutospacing="0" w:after="300" w:afterAutospacing="0"/>
              <w:rPr>
                <w:color w:val="000000"/>
                <w:shd w:val="clear" w:color="auto" w:fill="FFFFFF"/>
              </w:rPr>
            </w:pPr>
          </w:p>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28</w:t>
            </w:r>
          </w:p>
        </w:tc>
        <w:tc>
          <w:tcPr>
            <w:tcW w:w="6379" w:type="dxa"/>
          </w:tcPr>
          <w:p w:rsidR="000E41F8" w:rsidRPr="005A1289" w:rsidRDefault="000E41F8" w:rsidP="00BB4A05">
            <w:pPr>
              <w:pStyle w:val="Default"/>
              <w:rPr>
                <w:color w:val="auto"/>
                <w:szCs w:val="28"/>
              </w:rPr>
            </w:pPr>
            <w:r w:rsidRPr="005A1289">
              <w:rPr>
                <w:color w:val="auto"/>
                <w:szCs w:val="28"/>
              </w:rPr>
              <w:t>Вписанная в четырехугольник окружность</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29</w:t>
            </w:r>
          </w:p>
        </w:tc>
        <w:tc>
          <w:tcPr>
            <w:tcW w:w="6379" w:type="dxa"/>
          </w:tcPr>
          <w:p w:rsidR="000E41F8" w:rsidRPr="005A1289" w:rsidRDefault="000E41F8" w:rsidP="00BB4A05">
            <w:pPr>
              <w:pStyle w:val="Default"/>
              <w:rPr>
                <w:color w:val="auto"/>
                <w:szCs w:val="28"/>
              </w:rPr>
            </w:pPr>
            <w:r w:rsidRPr="005A1289">
              <w:rPr>
                <w:color w:val="auto"/>
                <w:szCs w:val="28"/>
              </w:rPr>
              <w:t>Описанная около четырехугольника окружность</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0E41F8" w:rsidRPr="005A1289" w:rsidTr="00A33E4F">
        <w:tc>
          <w:tcPr>
            <w:tcW w:w="1271" w:type="dxa"/>
          </w:tcPr>
          <w:p w:rsidR="000E41F8" w:rsidRPr="005A1289" w:rsidRDefault="00934D66" w:rsidP="00BB4A05">
            <w:pPr>
              <w:pStyle w:val="a7"/>
              <w:spacing w:before="0" w:beforeAutospacing="0" w:after="0" w:afterAutospacing="0"/>
              <w:jc w:val="center"/>
              <w:rPr>
                <w:rFonts w:eastAsia="SimSun"/>
                <w:lang w:eastAsia="zh-CN"/>
              </w:rPr>
            </w:pPr>
            <w:r>
              <w:rPr>
                <w:rFonts w:eastAsia="SimSun"/>
                <w:lang w:eastAsia="zh-CN"/>
              </w:rPr>
              <w:t>30</w:t>
            </w:r>
          </w:p>
        </w:tc>
        <w:tc>
          <w:tcPr>
            <w:tcW w:w="6379" w:type="dxa"/>
          </w:tcPr>
          <w:p w:rsidR="000E41F8" w:rsidRPr="005A1289" w:rsidRDefault="000E41F8" w:rsidP="00BB4A05">
            <w:pPr>
              <w:pStyle w:val="a7"/>
              <w:spacing w:before="0" w:beforeAutospacing="0" w:after="0" w:afterAutospacing="0"/>
              <w:rPr>
                <w:rFonts w:eastAsia="SimSun"/>
                <w:b/>
                <w:lang w:eastAsia="zh-CN"/>
              </w:rPr>
            </w:pPr>
            <w:r w:rsidRPr="005A1289">
              <w:rPr>
                <w:szCs w:val="28"/>
              </w:rPr>
              <w:t>Описанная около четырехугольника окружность</w:t>
            </w:r>
          </w:p>
        </w:tc>
        <w:tc>
          <w:tcPr>
            <w:tcW w:w="3853" w:type="dxa"/>
            <w:vMerge/>
          </w:tcPr>
          <w:p w:rsidR="000E41F8" w:rsidRPr="005A1289" w:rsidRDefault="000E41F8" w:rsidP="00BB4A05">
            <w:pPr>
              <w:pStyle w:val="a7"/>
              <w:spacing w:before="0" w:beforeAutospacing="0" w:after="0" w:afterAutospacing="0"/>
              <w:rPr>
                <w:rFonts w:eastAsia="SimSun"/>
                <w:b/>
                <w:lang w:eastAsia="zh-CN"/>
              </w:rPr>
            </w:pPr>
          </w:p>
        </w:tc>
        <w:tc>
          <w:tcPr>
            <w:tcW w:w="3660" w:type="dxa"/>
            <w:vMerge/>
          </w:tcPr>
          <w:p w:rsidR="000E41F8" w:rsidRPr="005A1289" w:rsidRDefault="000E41F8" w:rsidP="00BB4A05">
            <w:pPr>
              <w:pStyle w:val="a7"/>
              <w:spacing w:before="0" w:beforeAutospacing="0" w:after="0" w:afterAutospacing="0"/>
              <w:rPr>
                <w:rFonts w:eastAsia="SimSun"/>
                <w:b/>
                <w:lang w:eastAsia="zh-CN"/>
              </w:rPr>
            </w:pPr>
          </w:p>
        </w:tc>
      </w:tr>
      <w:tr w:rsidR="00934D66" w:rsidRPr="005A1289" w:rsidTr="00A33E4F">
        <w:tc>
          <w:tcPr>
            <w:tcW w:w="1271" w:type="dxa"/>
          </w:tcPr>
          <w:p w:rsidR="00934D66" w:rsidRPr="005A1289" w:rsidRDefault="00934D66" w:rsidP="00BB4A05">
            <w:pPr>
              <w:pStyle w:val="a7"/>
              <w:spacing w:before="0" w:beforeAutospacing="0" w:after="0" w:afterAutospacing="0"/>
              <w:jc w:val="center"/>
              <w:rPr>
                <w:rFonts w:eastAsia="SimSun"/>
                <w:lang w:eastAsia="zh-CN"/>
              </w:rPr>
            </w:pPr>
            <w:r>
              <w:rPr>
                <w:rFonts w:eastAsia="SimSun"/>
                <w:lang w:eastAsia="zh-CN"/>
              </w:rPr>
              <w:t>31</w:t>
            </w:r>
          </w:p>
        </w:tc>
        <w:tc>
          <w:tcPr>
            <w:tcW w:w="6379" w:type="dxa"/>
          </w:tcPr>
          <w:p w:rsidR="00934D66" w:rsidRPr="005A1289" w:rsidRDefault="00934D66" w:rsidP="00BB4A05">
            <w:pPr>
              <w:pStyle w:val="a7"/>
              <w:spacing w:before="0" w:beforeAutospacing="0" w:after="0" w:afterAutospacing="0"/>
              <w:rPr>
                <w:rFonts w:eastAsia="SimSun"/>
                <w:lang w:eastAsia="zh-CN"/>
              </w:rPr>
            </w:pPr>
            <w:r w:rsidRPr="005A1289">
              <w:rPr>
                <w:rFonts w:eastAsia="SimSun"/>
                <w:lang w:eastAsia="zh-CN"/>
              </w:rPr>
              <w:t>Площади многоугольников</w:t>
            </w:r>
          </w:p>
        </w:tc>
        <w:tc>
          <w:tcPr>
            <w:tcW w:w="3853" w:type="dxa"/>
            <w:vMerge w:val="restart"/>
          </w:tcPr>
          <w:p w:rsidR="00934D66" w:rsidRPr="005A1289" w:rsidRDefault="00934D66" w:rsidP="00E523F0">
            <w:pPr>
              <w:rPr>
                <w:rFonts w:ascii="Times New Roman" w:hAnsi="Times New Roman" w:cs="Times New Roman"/>
                <w:sz w:val="24"/>
                <w:szCs w:val="24"/>
                <w:lang w:eastAsia="ru-RU"/>
              </w:rPr>
            </w:pPr>
            <w:r w:rsidRPr="005A1289">
              <w:rPr>
                <w:rFonts w:ascii="Times New Roman" w:hAnsi="Times New Roman" w:cs="Times New Roman"/>
                <w:i/>
                <w:sz w:val="24"/>
                <w:szCs w:val="24"/>
                <w:lang w:eastAsia="ru-RU"/>
              </w:rPr>
              <w:t xml:space="preserve">Пояснять, </w:t>
            </w:r>
            <w:r w:rsidRPr="005A1289">
              <w:rPr>
                <w:rFonts w:ascii="Times New Roman" w:hAnsi="Times New Roman" w:cs="Times New Roman"/>
                <w:sz w:val="24"/>
                <w:szCs w:val="24"/>
                <w:lang w:eastAsia="ru-RU"/>
              </w:rPr>
              <w:t xml:space="preserve">что такое площадь многоугольника.                               </w:t>
            </w:r>
            <w:r w:rsidRPr="005A1289">
              <w:rPr>
                <w:rFonts w:ascii="Times New Roman" w:hAnsi="Times New Roman" w:cs="Times New Roman"/>
                <w:i/>
                <w:sz w:val="24"/>
                <w:szCs w:val="24"/>
                <w:lang w:eastAsia="ru-RU"/>
              </w:rPr>
              <w:t>Описывать</w:t>
            </w:r>
            <w:r w:rsidRPr="005A1289">
              <w:rPr>
                <w:rFonts w:ascii="Times New Roman" w:hAnsi="Times New Roman" w:cs="Times New Roman"/>
                <w:sz w:val="24"/>
                <w:szCs w:val="24"/>
                <w:lang w:eastAsia="ru-RU"/>
              </w:rPr>
              <w:t xml:space="preserve"> многоугольник, его элементы; выпуклые и невыпуклые многоугольники.                                 </w:t>
            </w:r>
            <w:r w:rsidRPr="005A1289">
              <w:rPr>
                <w:rFonts w:ascii="Times New Roman" w:hAnsi="Times New Roman" w:cs="Times New Roman"/>
                <w:i/>
                <w:sz w:val="24"/>
                <w:szCs w:val="24"/>
                <w:lang w:eastAsia="ru-RU"/>
              </w:rPr>
              <w:t>Изображать</w:t>
            </w:r>
            <w:r w:rsidRPr="005A1289">
              <w:rPr>
                <w:rFonts w:ascii="Times New Roman" w:hAnsi="Times New Roman" w:cs="Times New Roman"/>
                <w:sz w:val="24"/>
                <w:szCs w:val="24"/>
                <w:lang w:eastAsia="ru-RU"/>
              </w:rPr>
              <w:t xml:space="preserve"> и находить на рисунках многоугольник и его элементы.                            </w:t>
            </w:r>
            <w:r w:rsidRPr="005A1289">
              <w:rPr>
                <w:rFonts w:ascii="Times New Roman" w:hAnsi="Times New Roman" w:cs="Times New Roman"/>
                <w:i/>
                <w:sz w:val="24"/>
                <w:szCs w:val="24"/>
                <w:lang w:eastAsia="ru-RU"/>
              </w:rPr>
              <w:t>Формулировать:                             определения</w:t>
            </w:r>
            <w:r w:rsidRPr="005A1289">
              <w:rPr>
                <w:rFonts w:ascii="Times New Roman" w:hAnsi="Times New Roman" w:cs="Times New Roman"/>
                <w:sz w:val="24"/>
                <w:szCs w:val="24"/>
                <w:lang w:eastAsia="ru-RU"/>
              </w:rPr>
              <w:t>: площади многоугольника, равновеликих многоугольников;</w:t>
            </w:r>
            <w:r w:rsidRPr="005A1289">
              <w:rPr>
                <w:rFonts w:ascii="Times New Roman" w:hAnsi="Times New Roman" w:cs="Times New Roman"/>
                <w:i/>
                <w:sz w:val="24"/>
                <w:szCs w:val="24"/>
                <w:lang w:eastAsia="ru-RU"/>
              </w:rPr>
              <w:t xml:space="preserve">                                   основные свойства</w:t>
            </w:r>
            <w:r w:rsidRPr="005A1289">
              <w:rPr>
                <w:rFonts w:ascii="Times New Roman" w:hAnsi="Times New Roman" w:cs="Times New Roman"/>
                <w:sz w:val="24"/>
                <w:szCs w:val="24"/>
                <w:lang w:eastAsia="ru-RU"/>
              </w:rPr>
              <w:t xml:space="preserve"> площади многоугольника, теоремы о сумме углов выпуклого </w:t>
            </w:r>
            <w:r w:rsidRPr="005A1289">
              <w:rPr>
                <w:rFonts w:ascii="Times New Roman" w:hAnsi="Times New Roman" w:cs="Times New Roman"/>
                <w:i/>
                <w:sz w:val="24"/>
                <w:szCs w:val="24"/>
                <w:lang w:eastAsia="ru-RU"/>
              </w:rPr>
              <w:t>n</w:t>
            </w:r>
            <w:r w:rsidRPr="005A1289">
              <w:rPr>
                <w:rFonts w:ascii="Times New Roman" w:hAnsi="Times New Roman" w:cs="Times New Roman"/>
                <w:sz w:val="24"/>
                <w:szCs w:val="24"/>
                <w:lang w:eastAsia="ru-RU"/>
              </w:rPr>
              <w:t xml:space="preserve">-угольника, площади параллелограмма, прямоугольника, ромба, квадрата, треугольника, трапеции.                                   </w:t>
            </w:r>
            <w:r w:rsidRPr="005A1289">
              <w:rPr>
                <w:rFonts w:ascii="Times New Roman" w:hAnsi="Times New Roman" w:cs="Times New Roman"/>
                <w:i/>
                <w:sz w:val="24"/>
                <w:szCs w:val="24"/>
              </w:rPr>
              <w:t>Применять</w:t>
            </w:r>
            <w:r w:rsidRPr="005A1289">
              <w:rPr>
                <w:rFonts w:ascii="Times New Roman" w:hAnsi="Times New Roman" w:cs="Times New Roman"/>
                <w:sz w:val="24"/>
                <w:szCs w:val="24"/>
              </w:rPr>
              <w:t xml:space="preserve"> изученные определения, теоремы и формулы к решению задач</w:t>
            </w:r>
          </w:p>
        </w:tc>
        <w:tc>
          <w:tcPr>
            <w:tcW w:w="3660" w:type="dxa"/>
          </w:tcPr>
          <w:p w:rsidR="00934D66" w:rsidRPr="005A1289" w:rsidRDefault="00934D66" w:rsidP="00BB4A05">
            <w:pPr>
              <w:pStyle w:val="a7"/>
              <w:spacing w:before="0" w:beforeAutospacing="0" w:after="0" w:afterAutospacing="0"/>
              <w:rPr>
                <w:rFonts w:eastAsia="SimSun"/>
                <w:b/>
                <w:lang w:eastAsia="zh-CN"/>
              </w:rPr>
            </w:pPr>
          </w:p>
        </w:tc>
      </w:tr>
      <w:tr w:rsidR="00934D66" w:rsidRPr="005A1289" w:rsidTr="00A33E4F">
        <w:tc>
          <w:tcPr>
            <w:tcW w:w="1271" w:type="dxa"/>
          </w:tcPr>
          <w:p w:rsidR="00934D66" w:rsidRPr="005A1289" w:rsidRDefault="00934D66" w:rsidP="00BB4A05">
            <w:pPr>
              <w:pStyle w:val="a7"/>
              <w:spacing w:before="0" w:beforeAutospacing="0" w:after="0" w:afterAutospacing="0"/>
              <w:jc w:val="center"/>
              <w:rPr>
                <w:rFonts w:eastAsia="SimSun"/>
                <w:lang w:eastAsia="zh-CN"/>
              </w:rPr>
            </w:pPr>
            <w:r>
              <w:rPr>
                <w:rFonts w:eastAsia="SimSun"/>
                <w:lang w:eastAsia="zh-CN"/>
              </w:rPr>
              <w:lastRenderedPageBreak/>
              <w:t>32</w:t>
            </w:r>
          </w:p>
        </w:tc>
        <w:tc>
          <w:tcPr>
            <w:tcW w:w="6379" w:type="dxa"/>
          </w:tcPr>
          <w:p w:rsidR="00934D66" w:rsidRPr="005A1289" w:rsidRDefault="00934D66" w:rsidP="00BB4A05">
            <w:pPr>
              <w:pStyle w:val="a7"/>
              <w:spacing w:before="0" w:beforeAutospacing="0" w:after="0" w:afterAutospacing="0"/>
              <w:rPr>
                <w:rFonts w:eastAsia="SimSun"/>
                <w:b/>
                <w:lang w:eastAsia="zh-CN"/>
              </w:rPr>
            </w:pPr>
            <w:r w:rsidRPr="005A1289">
              <w:rPr>
                <w:rFonts w:eastAsia="SimSun"/>
                <w:lang w:eastAsia="zh-CN"/>
              </w:rPr>
              <w:t>Площади многоугольников</w:t>
            </w:r>
          </w:p>
        </w:tc>
        <w:tc>
          <w:tcPr>
            <w:tcW w:w="3853" w:type="dxa"/>
            <w:vMerge/>
          </w:tcPr>
          <w:p w:rsidR="00934D66" w:rsidRPr="005A1289" w:rsidRDefault="00934D66" w:rsidP="00BB4A05">
            <w:pPr>
              <w:pStyle w:val="a7"/>
              <w:spacing w:before="0" w:beforeAutospacing="0" w:after="0" w:afterAutospacing="0"/>
              <w:rPr>
                <w:rFonts w:eastAsia="SimSun"/>
                <w:b/>
                <w:lang w:eastAsia="zh-CN"/>
              </w:rPr>
            </w:pPr>
          </w:p>
        </w:tc>
        <w:tc>
          <w:tcPr>
            <w:tcW w:w="3660" w:type="dxa"/>
            <w:vMerge w:val="restart"/>
          </w:tcPr>
          <w:p w:rsidR="00934D66" w:rsidRPr="005A1289" w:rsidRDefault="00934D66" w:rsidP="00D4490E">
            <w:pPr>
              <w:rPr>
                <w:rFonts w:ascii="Times New Roman" w:eastAsia="№Е" w:hAnsi="Times New Roman" w:cs="Times New Roman"/>
                <w:kern w:val="2"/>
                <w:sz w:val="24"/>
                <w:szCs w:val="24"/>
              </w:rPr>
            </w:pPr>
            <w:r w:rsidRPr="005A1289">
              <w:rPr>
                <w:rFonts w:ascii="Times New Roman" w:eastAsia="№Е" w:hAnsi="Times New Roman" w:cs="Times New Roman"/>
                <w:kern w:val="2"/>
                <w:sz w:val="24"/>
                <w:szCs w:val="24"/>
              </w:rPr>
              <w:t xml:space="preserve">Создавать ситуации успеха, атмосферы сотрудничества, </w:t>
            </w:r>
            <w:r w:rsidRPr="005A1289">
              <w:rPr>
                <w:rFonts w:ascii="Times New Roman" w:hAnsi="Times New Roman" w:cs="Times New Roman"/>
                <w:color w:val="000000"/>
                <w:sz w:val="24"/>
                <w:szCs w:val="24"/>
                <w:shd w:val="clear" w:color="auto" w:fill="FFFFFF"/>
              </w:rPr>
              <w:t>- формировать личностные позитивные качества школьников.</w:t>
            </w:r>
          </w:p>
          <w:p w:rsidR="00934D66" w:rsidRPr="005A1289" w:rsidRDefault="00934D66" w:rsidP="00BB4A05">
            <w:pPr>
              <w:pStyle w:val="a7"/>
              <w:spacing w:before="0" w:beforeAutospacing="0" w:after="0" w:afterAutospacing="0"/>
              <w:rPr>
                <w:rFonts w:eastAsia="SimSun"/>
                <w:b/>
                <w:lang w:eastAsia="zh-CN"/>
              </w:rPr>
            </w:pPr>
          </w:p>
        </w:tc>
      </w:tr>
      <w:tr w:rsidR="00934D66" w:rsidRPr="005A1289" w:rsidTr="00A33E4F">
        <w:tc>
          <w:tcPr>
            <w:tcW w:w="1271" w:type="dxa"/>
          </w:tcPr>
          <w:p w:rsidR="00934D66" w:rsidRPr="005A1289" w:rsidRDefault="00934D66" w:rsidP="00BB4A05">
            <w:pPr>
              <w:pStyle w:val="a7"/>
              <w:spacing w:before="0" w:beforeAutospacing="0" w:after="0" w:afterAutospacing="0"/>
              <w:jc w:val="center"/>
              <w:rPr>
                <w:rFonts w:eastAsia="SimSun"/>
                <w:lang w:eastAsia="zh-CN"/>
              </w:rPr>
            </w:pPr>
            <w:r>
              <w:rPr>
                <w:rFonts w:eastAsia="SimSun"/>
                <w:lang w:eastAsia="zh-CN"/>
              </w:rPr>
              <w:t>33</w:t>
            </w:r>
          </w:p>
        </w:tc>
        <w:tc>
          <w:tcPr>
            <w:tcW w:w="6379" w:type="dxa"/>
          </w:tcPr>
          <w:p w:rsidR="00934D66" w:rsidRPr="005A1289" w:rsidRDefault="00934D66" w:rsidP="00BB4A05">
            <w:pPr>
              <w:pStyle w:val="a7"/>
              <w:spacing w:before="0" w:beforeAutospacing="0" w:after="0" w:afterAutospacing="0"/>
              <w:rPr>
                <w:rFonts w:eastAsia="SimSun"/>
                <w:lang w:eastAsia="zh-CN"/>
              </w:rPr>
            </w:pPr>
            <w:r w:rsidRPr="005A1289">
              <w:rPr>
                <w:szCs w:val="22"/>
              </w:rPr>
              <w:t>Треугольники, четырехугольники на клетчатой бумаге.</w:t>
            </w:r>
          </w:p>
        </w:tc>
        <w:tc>
          <w:tcPr>
            <w:tcW w:w="3853" w:type="dxa"/>
            <w:vMerge/>
          </w:tcPr>
          <w:p w:rsidR="00934D66" w:rsidRPr="005A1289" w:rsidRDefault="00934D66" w:rsidP="00BB4A05">
            <w:pPr>
              <w:pStyle w:val="a7"/>
              <w:spacing w:before="0" w:beforeAutospacing="0" w:after="0" w:afterAutospacing="0"/>
              <w:rPr>
                <w:rFonts w:eastAsia="SimSun"/>
                <w:b/>
                <w:lang w:eastAsia="zh-CN"/>
              </w:rPr>
            </w:pPr>
          </w:p>
        </w:tc>
        <w:tc>
          <w:tcPr>
            <w:tcW w:w="3660" w:type="dxa"/>
            <w:vMerge/>
          </w:tcPr>
          <w:p w:rsidR="00934D66" w:rsidRPr="005A1289" w:rsidRDefault="00934D66" w:rsidP="00D4490E">
            <w:pPr>
              <w:rPr>
                <w:rFonts w:ascii="Times New Roman" w:eastAsia="№Е" w:hAnsi="Times New Roman" w:cs="Times New Roman"/>
                <w:kern w:val="2"/>
                <w:sz w:val="24"/>
                <w:szCs w:val="24"/>
              </w:rPr>
            </w:pPr>
          </w:p>
        </w:tc>
      </w:tr>
      <w:tr w:rsidR="00BB4A05" w:rsidRPr="005A1289" w:rsidTr="00A33E4F">
        <w:tc>
          <w:tcPr>
            <w:tcW w:w="1271" w:type="dxa"/>
          </w:tcPr>
          <w:p w:rsidR="00BB4A05" w:rsidRPr="005A1289" w:rsidRDefault="00BB4A05" w:rsidP="00BB4A05">
            <w:pPr>
              <w:pStyle w:val="a7"/>
              <w:spacing w:before="0" w:beforeAutospacing="0" w:after="0" w:afterAutospacing="0"/>
              <w:jc w:val="center"/>
              <w:rPr>
                <w:rFonts w:eastAsia="SimSun"/>
                <w:lang w:eastAsia="zh-CN"/>
              </w:rPr>
            </w:pPr>
            <w:r w:rsidRPr="005A1289">
              <w:rPr>
                <w:rFonts w:eastAsia="SimSun"/>
                <w:lang w:eastAsia="zh-CN"/>
              </w:rPr>
              <w:t>34</w:t>
            </w:r>
          </w:p>
        </w:tc>
        <w:tc>
          <w:tcPr>
            <w:tcW w:w="6379" w:type="dxa"/>
          </w:tcPr>
          <w:p w:rsidR="00BB4A05" w:rsidRPr="005A1289" w:rsidRDefault="00BB4A05" w:rsidP="00BB4A05">
            <w:pPr>
              <w:pStyle w:val="a7"/>
              <w:spacing w:before="0" w:beforeAutospacing="0" w:after="0" w:afterAutospacing="0"/>
              <w:rPr>
                <w:rFonts w:eastAsia="SimSun"/>
                <w:lang w:eastAsia="zh-CN"/>
              </w:rPr>
            </w:pPr>
            <w:r w:rsidRPr="005A1289">
              <w:rPr>
                <w:szCs w:val="28"/>
              </w:rPr>
              <w:t>Обобщение и систематизация знаний за курс</w:t>
            </w:r>
          </w:p>
        </w:tc>
        <w:tc>
          <w:tcPr>
            <w:tcW w:w="3853" w:type="dxa"/>
          </w:tcPr>
          <w:p w:rsidR="00BB4A05" w:rsidRPr="005A1289" w:rsidRDefault="00BB4A05" w:rsidP="00BB4A05">
            <w:pPr>
              <w:pStyle w:val="a7"/>
              <w:spacing w:before="0" w:beforeAutospacing="0" w:after="0" w:afterAutospacing="0"/>
              <w:rPr>
                <w:rFonts w:eastAsia="SimSun"/>
                <w:b/>
                <w:lang w:eastAsia="zh-CN"/>
              </w:rPr>
            </w:pPr>
          </w:p>
        </w:tc>
        <w:tc>
          <w:tcPr>
            <w:tcW w:w="3660" w:type="dxa"/>
          </w:tcPr>
          <w:p w:rsidR="00BB4A05" w:rsidRPr="005A1289" w:rsidRDefault="00BB4A05" w:rsidP="00BB4A05">
            <w:pPr>
              <w:pStyle w:val="a7"/>
              <w:spacing w:before="0" w:beforeAutospacing="0" w:after="0" w:afterAutospacing="0"/>
              <w:rPr>
                <w:rFonts w:eastAsia="SimSun"/>
                <w:b/>
                <w:lang w:eastAsia="zh-CN"/>
              </w:rPr>
            </w:pPr>
          </w:p>
        </w:tc>
      </w:tr>
    </w:tbl>
    <w:p w:rsidR="00A91EE4" w:rsidRPr="005A1289" w:rsidRDefault="00A91EE4" w:rsidP="00A91EE4">
      <w:pPr>
        <w:rPr>
          <w:rFonts w:ascii="Times New Roman" w:eastAsia="Calibri" w:hAnsi="Times New Roman" w:cs="Times New Roman"/>
          <w:sz w:val="28"/>
          <w:szCs w:val="28"/>
        </w:rPr>
      </w:pPr>
    </w:p>
    <w:p w:rsidR="00BB0DD9" w:rsidRPr="005A1289" w:rsidRDefault="00BB0DD9" w:rsidP="00C20D0B">
      <w:pPr>
        <w:pStyle w:val="a7"/>
        <w:shd w:val="clear" w:color="auto" w:fill="FFFFFF"/>
        <w:spacing w:before="0" w:beforeAutospacing="0" w:after="300" w:afterAutospacing="0"/>
        <w:jc w:val="center"/>
        <w:rPr>
          <w:rFonts w:eastAsia="SimSun"/>
          <w:b/>
          <w:lang w:eastAsia="zh-CN"/>
        </w:rPr>
      </w:pPr>
    </w:p>
    <w:p w:rsidR="00BB0DD9" w:rsidRPr="005A1289" w:rsidRDefault="00BB0DD9" w:rsidP="00C20D0B">
      <w:pPr>
        <w:pStyle w:val="a7"/>
        <w:shd w:val="clear" w:color="auto" w:fill="FFFFFF"/>
        <w:spacing w:before="0" w:beforeAutospacing="0" w:after="300" w:afterAutospacing="0"/>
        <w:jc w:val="center"/>
        <w:rPr>
          <w:rFonts w:eastAsia="SimSun"/>
          <w:b/>
          <w:lang w:eastAsia="zh-CN"/>
        </w:rPr>
      </w:pPr>
    </w:p>
    <w:p w:rsidR="00BB0DD9" w:rsidRPr="005A1289" w:rsidRDefault="00BB0DD9" w:rsidP="00C20D0B">
      <w:pPr>
        <w:pStyle w:val="a7"/>
        <w:shd w:val="clear" w:color="auto" w:fill="FFFFFF"/>
        <w:spacing w:before="0" w:beforeAutospacing="0" w:after="300" w:afterAutospacing="0"/>
        <w:jc w:val="center"/>
        <w:rPr>
          <w:rFonts w:eastAsia="SimSun"/>
          <w:b/>
          <w:lang w:eastAsia="zh-CN"/>
        </w:rPr>
      </w:pPr>
    </w:p>
    <w:p w:rsidR="00BB0DD9" w:rsidRPr="005A1289" w:rsidRDefault="00BB0DD9" w:rsidP="00C20D0B">
      <w:pPr>
        <w:pStyle w:val="a7"/>
        <w:shd w:val="clear" w:color="auto" w:fill="FFFFFF"/>
        <w:spacing w:before="0" w:beforeAutospacing="0" w:after="300" w:afterAutospacing="0"/>
        <w:jc w:val="center"/>
        <w:rPr>
          <w:rFonts w:eastAsia="SimSun"/>
          <w:b/>
          <w:lang w:eastAsia="zh-CN"/>
        </w:rPr>
        <w:sectPr w:rsidR="00BB0DD9" w:rsidRPr="005A1289" w:rsidSect="008126E0">
          <w:pgSz w:w="16838" w:h="11906" w:orient="landscape"/>
          <w:pgMar w:top="709" w:right="567" w:bottom="426" w:left="851" w:header="709" w:footer="709" w:gutter="0"/>
          <w:cols w:space="708"/>
          <w:docGrid w:linePitch="360"/>
        </w:sectPr>
      </w:pPr>
    </w:p>
    <w:p w:rsidR="000E41F8" w:rsidRPr="005A1289" w:rsidRDefault="000E41F8" w:rsidP="00C20D0B">
      <w:pPr>
        <w:pStyle w:val="a7"/>
        <w:shd w:val="clear" w:color="auto" w:fill="FFFFFF"/>
        <w:spacing w:before="0" w:beforeAutospacing="0" w:after="300" w:afterAutospacing="0"/>
        <w:jc w:val="center"/>
        <w:rPr>
          <w:rFonts w:eastAsia="SimSun"/>
          <w:b/>
          <w:lang w:eastAsia="zh-CN"/>
        </w:rPr>
      </w:pPr>
      <w:r w:rsidRPr="005A1289">
        <w:rPr>
          <w:rFonts w:eastAsia="SimSun"/>
          <w:b/>
          <w:lang w:eastAsia="zh-CN"/>
        </w:rPr>
        <w:lastRenderedPageBreak/>
        <w:t xml:space="preserve">Список </w:t>
      </w:r>
      <w:r w:rsidR="00BB0DD9" w:rsidRPr="005A1289">
        <w:rPr>
          <w:rFonts w:eastAsia="SimSun"/>
          <w:b/>
          <w:lang w:eastAsia="zh-CN"/>
        </w:rPr>
        <w:t xml:space="preserve">используемой </w:t>
      </w:r>
      <w:r w:rsidRPr="005A1289">
        <w:rPr>
          <w:rFonts w:eastAsia="SimSun"/>
          <w:b/>
          <w:lang w:eastAsia="zh-CN"/>
        </w:rPr>
        <w:t>литературы</w:t>
      </w:r>
      <w:r w:rsidR="00BB0DD9" w:rsidRPr="005A1289">
        <w:rPr>
          <w:rFonts w:eastAsia="SimSun"/>
          <w:b/>
          <w:lang w:eastAsia="zh-CN"/>
        </w:rPr>
        <w:t xml:space="preserve"> и ресурсов интернет.</w:t>
      </w:r>
    </w:p>
    <w:p w:rsidR="00BB0DD9" w:rsidRPr="005A1289" w:rsidRDefault="00BB0DD9" w:rsidP="00BB0DD9">
      <w:pPr>
        <w:pStyle w:val="a7"/>
        <w:shd w:val="clear" w:color="auto" w:fill="FFFFFF"/>
        <w:spacing w:before="0" w:beforeAutospacing="0" w:after="300" w:afterAutospacing="0"/>
        <w:rPr>
          <w:rFonts w:eastAsia="SimSun"/>
          <w:lang w:eastAsia="zh-CN"/>
        </w:rPr>
      </w:pPr>
      <w:r w:rsidRPr="005A1289">
        <w:rPr>
          <w:rFonts w:eastAsia="SimSun"/>
          <w:lang w:eastAsia="zh-CN"/>
        </w:rPr>
        <w:t>1. Геометрия. Планиметрия. 7 – 9 классы:</w:t>
      </w:r>
      <w:r w:rsidR="00F372C7" w:rsidRPr="005A1289">
        <w:rPr>
          <w:rFonts w:eastAsia="SimSun"/>
          <w:lang w:eastAsia="zh-CN"/>
        </w:rPr>
        <w:t xml:space="preserve"> </w:t>
      </w:r>
      <w:r w:rsidRPr="005A1289">
        <w:rPr>
          <w:rFonts w:eastAsia="SimSun"/>
          <w:lang w:eastAsia="zh-CN"/>
        </w:rPr>
        <w:t>Пособие для учащихся</w:t>
      </w:r>
      <w:r w:rsidR="00F372C7" w:rsidRPr="005A1289">
        <w:rPr>
          <w:rFonts w:eastAsia="SimSun"/>
          <w:lang w:eastAsia="zh-CN"/>
        </w:rPr>
        <w:t xml:space="preserve"> / Р.К. Гордин </w:t>
      </w:r>
      <w:r w:rsidRPr="005A1289">
        <w:rPr>
          <w:rFonts w:eastAsia="SimSun"/>
          <w:lang w:eastAsia="zh-CN"/>
        </w:rPr>
        <w:t xml:space="preserve">– М.: Дрофа, 2001. </w:t>
      </w:r>
    </w:p>
    <w:p w:rsidR="00BB0DD9" w:rsidRPr="005A1289" w:rsidRDefault="00BB0DD9" w:rsidP="00BB0DD9">
      <w:pPr>
        <w:pStyle w:val="a7"/>
        <w:shd w:val="clear" w:color="auto" w:fill="FFFFFF"/>
        <w:spacing w:before="0" w:beforeAutospacing="0" w:after="300" w:afterAutospacing="0"/>
        <w:rPr>
          <w:rFonts w:eastAsia="SimSun"/>
          <w:lang w:eastAsia="zh-CN"/>
        </w:rPr>
      </w:pPr>
      <w:r w:rsidRPr="005A1289">
        <w:rPr>
          <w:rFonts w:eastAsia="SimSun"/>
          <w:lang w:eastAsia="zh-CN"/>
        </w:rPr>
        <w:t xml:space="preserve">2. Решение задач повышенной сложности по геометрии.7 – 9 классы: учеб. пособие общеобразоват. организаций / </w:t>
      </w:r>
      <w:r w:rsidR="00F372C7" w:rsidRPr="005A1289">
        <w:rPr>
          <w:rFonts w:eastAsia="SimSun"/>
          <w:lang w:eastAsia="zh-CN"/>
        </w:rPr>
        <w:t>В.В. Прасолов, - : Просвещение, 2019.</w:t>
      </w:r>
    </w:p>
    <w:p w:rsidR="00F372C7" w:rsidRPr="005A1289" w:rsidRDefault="00F372C7" w:rsidP="00BB0DD9">
      <w:pPr>
        <w:pStyle w:val="a7"/>
        <w:shd w:val="clear" w:color="auto" w:fill="FFFFFF"/>
        <w:spacing w:before="0" w:beforeAutospacing="0" w:after="300" w:afterAutospacing="0"/>
        <w:rPr>
          <w:rFonts w:eastAsia="SimSun"/>
          <w:lang w:eastAsia="zh-CN"/>
        </w:rPr>
      </w:pPr>
      <w:r w:rsidRPr="005A1289">
        <w:rPr>
          <w:rFonts w:eastAsia="SimSun"/>
          <w:lang w:eastAsia="zh-CN"/>
        </w:rPr>
        <w:t>3. Факультативный курс по математике: Учеб. Пособие для 7 – кл. сред. Шк. / сост. И.Л. Никольская. -  М. : Просвещение, 1991.</w:t>
      </w:r>
    </w:p>
    <w:p w:rsidR="00F372C7" w:rsidRPr="005A1289" w:rsidRDefault="00F372C7" w:rsidP="00BB0DD9">
      <w:pPr>
        <w:pStyle w:val="a7"/>
        <w:shd w:val="clear" w:color="auto" w:fill="FFFFFF"/>
        <w:spacing w:before="0" w:beforeAutospacing="0" w:after="300" w:afterAutospacing="0"/>
        <w:rPr>
          <w:rFonts w:eastAsia="SimSun"/>
          <w:lang w:eastAsia="zh-CN"/>
        </w:rPr>
      </w:pPr>
      <w:r w:rsidRPr="005A1289">
        <w:rPr>
          <w:rFonts w:eastAsia="SimSun"/>
          <w:lang w:eastAsia="zh-CN"/>
        </w:rPr>
        <w:t>4. Геометрия. 7 – 11 классы. Определения, свойства, методы решения задач – в таблицах.</w:t>
      </w:r>
      <w:r w:rsidR="007C2AE8" w:rsidRPr="005A1289">
        <w:rPr>
          <w:rFonts w:eastAsia="SimSun"/>
          <w:lang w:eastAsia="zh-CN"/>
        </w:rPr>
        <w:t xml:space="preserve"> Сер. Комплексная подготовка к ЕГЭ и ГИА (ОГЭ). - ; - е  изд. испр.</w:t>
      </w:r>
      <w:r w:rsidR="00C46B4E" w:rsidRPr="005A1289">
        <w:rPr>
          <w:rFonts w:eastAsia="SimSun"/>
          <w:lang w:eastAsia="zh-CN"/>
        </w:rPr>
        <w:t xml:space="preserve"> – М.: ИЛЕКСА, 2019.</w:t>
      </w:r>
    </w:p>
    <w:p w:rsidR="00C46B4E" w:rsidRPr="005A1289" w:rsidRDefault="00C46B4E" w:rsidP="00BB0DD9">
      <w:pPr>
        <w:pStyle w:val="a7"/>
        <w:shd w:val="clear" w:color="auto" w:fill="FFFFFF"/>
        <w:spacing w:before="0" w:beforeAutospacing="0" w:after="300" w:afterAutospacing="0"/>
        <w:rPr>
          <w:color w:val="333333"/>
        </w:rPr>
      </w:pPr>
      <w:r w:rsidRPr="005A1289">
        <w:rPr>
          <w:rFonts w:eastAsia="SimSun"/>
          <w:lang w:eastAsia="zh-CN"/>
        </w:rPr>
        <w:t>5.</w:t>
      </w:r>
      <w:r w:rsidRPr="005A1289">
        <w:rPr>
          <w:rStyle w:val="a9"/>
        </w:rPr>
        <w:t xml:space="preserve"> </w:t>
      </w:r>
      <w:hyperlink r:id="rId10" w:history="1">
        <w:r w:rsidRPr="005A1289">
          <w:rPr>
            <w:rStyle w:val="a9"/>
          </w:rPr>
          <w:t>https://kopilkaurokov.ru/matematika/prochee/o-roli-gieomietrichieskogo-obrazovaniia</w:t>
        </w:r>
      </w:hyperlink>
    </w:p>
    <w:p w:rsidR="00C46B4E" w:rsidRPr="005A1289" w:rsidRDefault="00C46B4E" w:rsidP="00BB0DD9">
      <w:pPr>
        <w:pStyle w:val="a7"/>
        <w:shd w:val="clear" w:color="auto" w:fill="FFFFFF"/>
        <w:spacing w:before="0" w:beforeAutospacing="0" w:after="300" w:afterAutospacing="0"/>
        <w:rPr>
          <w:color w:val="333333"/>
        </w:rPr>
      </w:pPr>
      <w:r w:rsidRPr="005A1289">
        <w:rPr>
          <w:rFonts w:eastAsia="SimSun"/>
          <w:lang w:eastAsia="zh-CN"/>
        </w:rPr>
        <w:t>6.</w:t>
      </w:r>
      <w:r w:rsidRPr="005A1289">
        <w:rPr>
          <w:rStyle w:val="a9"/>
        </w:rPr>
        <w:t xml:space="preserve"> </w:t>
      </w:r>
      <w:hyperlink r:id="rId11" w:history="1">
        <w:r w:rsidRPr="005A1289">
          <w:rPr>
            <w:rStyle w:val="a9"/>
          </w:rPr>
          <w:t>https://pandia.ru/text/78/475/45299.php</w:t>
        </w:r>
      </w:hyperlink>
    </w:p>
    <w:p w:rsidR="00C46B4E" w:rsidRPr="005A1289" w:rsidRDefault="00C46B4E" w:rsidP="00C46B4E">
      <w:pPr>
        <w:spacing w:after="0" w:line="240" w:lineRule="auto"/>
        <w:jc w:val="both"/>
        <w:rPr>
          <w:rStyle w:val="ad"/>
          <w:rFonts w:ascii="Times New Roman" w:hAnsi="Times New Roman" w:cs="Times New Roman"/>
          <w:b w:val="0"/>
          <w:sz w:val="24"/>
          <w:szCs w:val="24"/>
        </w:rPr>
      </w:pPr>
      <w:r w:rsidRPr="005A1289">
        <w:rPr>
          <w:rFonts w:ascii="Times New Roman" w:eastAsia="SimSun" w:hAnsi="Times New Roman" w:cs="Times New Roman"/>
          <w:sz w:val="24"/>
          <w:szCs w:val="24"/>
          <w:lang w:eastAsia="zh-CN"/>
        </w:rPr>
        <w:t xml:space="preserve">7. </w:t>
      </w:r>
      <w:hyperlink r:id="rId12" w:history="1">
        <w:r w:rsidRPr="005A1289">
          <w:rPr>
            <w:rStyle w:val="a9"/>
            <w:rFonts w:ascii="Times New Roman" w:hAnsi="Times New Roman" w:cs="Times New Roman"/>
            <w:sz w:val="24"/>
            <w:szCs w:val="24"/>
          </w:rPr>
          <w:t>http://www.fipi.ru</w:t>
        </w:r>
      </w:hyperlink>
      <w:r w:rsidRPr="005A1289">
        <w:rPr>
          <w:rStyle w:val="ad"/>
          <w:rFonts w:ascii="Times New Roman" w:hAnsi="Times New Roman" w:cs="Times New Roman"/>
          <w:b w:val="0"/>
          <w:sz w:val="24"/>
          <w:szCs w:val="24"/>
        </w:rPr>
        <w:t xml:space="preserve"> ОГЭ. Открытый банк заданий, 9 класс; </w:t>
      </w:r>
    </w:p>
    <w:p w:rsidR="00C46B4E" w:rsidRPr="005A1289" w:rsidRDefault="00C46B4E" w:rsidP="00C46B4E">
      <w:pPr>
        <w:spacing w:after="0" w:line="240" w:lineRule="auto"/>
        <w:jc w:val="both"/>
        <w:rPr>
          <w:rStyle w:val="ad"/>
          <w:rFonts w:ascii="Times New Roman" w:hAnsi="Times New Roman" w:cs="Times New Roman"/>
          <w:b w:val="0"/>
          <w:bCs w:val="0"/>
          <w:sz w:val="24"/>
          <w:szCs w:val="24"/>
        </w:rPr>
      </w:pPr>
    </w:p>
    <w:p w:rsidR="00BB0DD9" w:rsidRPr="005A1289" w:rsidRDefault="00C46B4E" w:rsidP="00C46B4E">
      <w:pPr>
        <w:spacing w:after="0" w:line="240" w:lineRule="auto"/>
        <w:jc w:val="both"/>
        <w:rPr>
          <w:rFonts w:ascii="Times New Roman" w:hAnsi="Times New Roman" w:cs="Times New Roman"/>
          <w:sz w:val="24"/>
          <w:szCs w:val="24"/>
        </w:rPr>
        <w:sectPr w:rsidR="00BB0DD9" w:rsidRPr="005A1289" w:rsidSect="00BB0DD9">
          <w:pgSz w:w="11906" w:h="16838"/>
          <w:pgMar w:top="851" w:right="709" w:bottom="567" w:left="1418" w:header="709" w:footer="709" w:gutter="0"/>
          <w:cols w:space="708"/>
          <w:docGrid w:linePitch="360"/>
        </w:sectPr>
      </w:pPr>
      <w:r w:rsidRPr="005A1289">
        <w:rPr>
          <w:rStyle w:val="ad"/>
          <w:rFonts w:ascii="Times New Roman" w:hAnsi="Times New Roman" w:cs="Times New Roman"/>
          <w:b w:val="0"/>
          <w:bCs w:val="0"/>
          <w:sz w:val="24"/>
          <w:szCs w:val="24"/>
        </w:rPr>
        <w:t xml:space="preserve">8. </w:t>
      </w:r>
      <w:hyperlink r:id="rId13" w:history="1">
        <w:r w:rsidRPr="005A1289">
          <w:rPr>
            <w:rStyle w:val="a9"/>
            <w:rFonts w:ascii="Times New Roman" w:hAnsi="Times New Roman" w:cs="Times New Roman"/>
            <w:sz w:val="24"/>
            <w:szCs w:val="24"/>
          </w:rPr>
          <w:t>http://сдамгиа.рф/?redir=1</w:t>
        </w:r>
      </w:hyperlink>
      <w:r w:rsidRPr="005A1289">
        <w:rPr>
          <w:rStyle w:val="ad"/>
          <w:rFonts w:ascii="Times New Roman" w:hAnsi="Times New Roman" w:cs="Times New Roman"/>
          <w:b w:val="0"/>
          <w:bCs w:val="0"/>
          <w:sz w:val="24"/>
          <w:szCs w:val="24"/>
        </w:rPr>
        <w:t>. Об</w:t>
      </w:r>
      <w:r w:rsidR="006F49B1" w:rsidRPr="005A1289">
        <w:rPr>
          <w:rStyle w:val="ad"/>
          <w:rFonts w:ascii="Times New Roman" w:hAnsi="Times New Roman" w:cs="Times New Roman"/>
          <w:b w:val="0"/>
          <w:bCs w:val="0"/>
          <w:sz w:val="24"/>
          <w:szCs w:val="24"/>
        </w:rPr>
        <w:t>учающая система Дмитрия Гущина</w:t>
      </w:r>
    </w:p>
    <w:p w:rsidR="00516F44" w:rsidRPr="005A1289" w:rsidRDefault="00516F44" w:rsidP="00E60219">
      <w:pPr>
        <w:pStyle w:val="a7"/>
        <w:shd w:val="clear" w:color="auto" w:fill="FFFFFF"/>
        <w:spacing w:before="0" w:beforeAutospacing="0" w:after="300" w:afterAutospacing="0"/>
        <w:rPr>
          <w:color w:val="333333"/>
        </w:rPr>
      </w:pPr>
    </w:p>
    <w:p w:rsidR="005A1289" w:rsidRPr="005A1289" w:rsidRDefault="005A1289">
      <w:pPr>
        <w:pStyle w:val="a7"/>
        <w:shd w:val="clear" w:color="auto" w:fill="FFFFFF"/>
        <w:spacing w:before="0" w:beforeAutospacing="0" w:after="300" w:afterAutospacing="0"/>
        <w:rPr>
          <w:color w:val="333333"/>
        </w:rPr>
      </w:pPr>
    </w:p>
    <w:sectPr w:rsidR="005A1289" w:rsidRPr="005A1289" w:rsidSect="008126E0">
      <w:pgSz w:w="16838" w:h="11906" w:orient="landscape"/>
      <w:pgMar w:top="709" w:right="567" w:bottom="426"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FFD" w:rsidRDefault="00D43FFD" w:rsidP="00580694">
      <w:pPr>
        <w:spacing w:after="0" w:line="240" w:lineRule="auto"/>
      </w:pPr>
      <w:r>
        <w:separator/>
      </w:r>
    </w:p>
  </w:endnote>
  <w:endnote w:type="continuationSeparator" w:id="0">
    <w:p w:rsidR="00D43FFD" w:rsidRDefault="00D43FFD" w:rsidP="00580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Е">
    <w:altName w:val="Calibri"/>
    <w:charset w:val="00"/>
    <w:family w:val="roman"/>
    <w:pitch w:val="variable"/>
    <w:sig w:usb0="00000000"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FFD" w:rsidRDefault="00D43FFD" w:rsidP="00580694">
      <w:pPr>
        <w:spacing w:after="0" w:line="240" w:lineRule="auto"/>
      </w:pPr>
      <w:r>
        <w:separator/>
      </w:r>
    </w:p>
  </w:footnote>
  <w:footnote w:type="continuationSeparator" w:id="0">
    <w:p w:rsidR="00D43FFD" w:rsidRDefault="00D43FFD" w:rsidP="005806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6265F"/>
    <w:multiLevelType w:val="multilevel"/>
    <w:tmpl w:val="658E529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 w15:restartNumberingAfterBreak="0">
    <w:nsid w:val="39070862"/>
    <w:multiLevelType w:val="hybridMultilevel"/>
    <w:tmpl w:val="A8F429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249210C"/>
    <w:multiLevelType w:val="multilevel"/>
    <w:tmpl w:val="101C8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824"/>
    <w:rsid w:val="00076716"/>
    <w:rsid w:val="000D03B7"/>
    <w:rsid w:val="000E41F8"/>
    <w:rsid w:val="000F5E49"/>
    <w:rsid w:val="00133604"/>
    <w:rsid w:val="0017128E"/>
    <w:rsid w:val="00172EF9"/>
    <w:rsid w:val="00277D46"/>
    <w:rsid w:val="00350E85"/>
    <w:rsid w:val="003730CD"/>
    <w:rsid w:val="003779B0"/>
    <w:rsid w:val="003E41FE"/>
    <w:rsid w:val="004119D7"/>
    <w:rsid w:val="004B0C3A"/>
    <w:rsid w:val="004C128E"/>
    <w:rsid w:val="00505C45"/>
    <w:rsid w:val="00516F44"/>
    <w:rsid w:val="00580694"/>
    <w:rsid w:val="00593AFD"/>
    <w:rsid w:val="005952EE"/>
    <w:rsid w:val="005A1289"/>
    <w:rsid w:val="005C3F08"/>
    <w:rsid w:val="005D171D"/>
    <w:rsid w:val="005F1769"/>
    <w:rsid w:val="00607525"/>
    <w:rsid w:val="00627659"/>
    <w:rsid w:val="006F49B1"/>
    <w:rsid w:val="006F4AE6"/>
    <w:rsid w:val="006F6815"/>
    <w:rsid w:val="006F695B"/>
    <w:rsid w:val="007065DD"/>
    <w:rsid w:val="007139AB"/>
    <w:rsid w:val="00735BEF"/>
    <w:rsid w:val="00751CCD"/>
    <w:rsid w:val="007B044C"/>
    <w:rsid w:val="007B0C20"/>
    <w:rsid w:val="007C2AE8"/>
    <w:rsid w:val="007F1A20"/>
    <w:rsid w:val="008126E0"/>
    <w:rsid w:val="008D3CB5"/>
    <w:rsid w:val="009219F4"/>
    <w:rsid w:val="00934D66"/>
    <w:rsid w:val="00940DA5"/>
    <w:rsid w:val="00956580"/>
    <w:rsid w:val="009642FF"/>
    <w:rsid w:val="009A4DA1"/>
    <w:rsid w:val="009D1203"/>
    <w:rsid w:val="00A33E4F"/>
    <w:rsid w:val="00A50374"/>
    <w:rsid w:val="00A55879"/>
    <w:rsid w:val="00A91EE4"/>
    <w:rsid w:val="00AC6CCD"/>
    <w:rsid w:val="00AE04DB"/>
    <w:rsid w:val="00AF64E6"/>
    <w:rsid w:val="00B545C7"/>
    <w:rsid w:val="00BB0DD9"/>
    <w:rsid w:val="00BB4A05"/>
    <w:rsid w:val="00C20D0B"/>
    <w:rsid w:val="00C46B4E"/>
    <w:rsid w:val="00CF4B52"/>
    <w:rsid w:val="00D43FFD"/>
    <w:rsid w:val="00D4490E"/>
    <w:rsid w:val="00DB7714"/>
    <w:rsid w:val="00E26692"/>
    <w:rsid w:val="00E32D57"/>
    <w:rsid w:val="00E523F0"/>
    <w:rsid w:val="00E60219"/>
    <w:rsid w:val="00E949FC"/>
    <w:rsid w:val="00EB7022"/>
    <w:rsid w:val="00F22A8F"/>
    <w:rsid w:val="00F372C7"/>
    <w:rsid w:val="00FC5E73"/>
    <w:rsid w:val="00FE3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9835CB-046A-4CBE-8B8C-FDB6C1834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69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69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0694"/>
  </w:style>
  <w:style w:type="paragraph" w:styleId="a5">
    <w:name w:val="footer"/>
    <w:basedOn w:val="a"/>
    <w:link w:val="a6"/>
    <w:uiPriority w:val="99"/>
    <w:unhideWhenUsed/>
    <w:rsid w:val="0058069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0694"/>
  </w:style>
  <w:style w:type="character" w:customStyle="1" w:styleId="apple-converted-space">
    <w:name w:val="apple-converted-space"/>
    <w:basedOn w:val="a0"/>
    <w:rsid w:val="00580694"/>
  </w:style>
  <w:style w:type="paragraph" w:styleId="a7">
    <w:name w:val="Normal (Web)"/>
    <w:basedOn w:val="a"/>
    <w:uiPriority w:val="99"/>
    <w:unhideWhenUsed/>
    <w:rsid w:val="00E602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E60219"/>
    <w:rPr>
      <w:i/>
      <w:iCs/>
    </w:rPr>
  </w:style>
  <w:style w:type="character" w:styleId="a9">
    <w:name w:val="Hyperlink"/>
    <w:basedOn w:val="a0"/>
    <w:uiPriority w:val="99"/>
    <w:unhideWhenUsed/>
    <w:rsid w:val="00516F44"/>
    <w:rPr>
      <w:color w:val="0563C1" w:themeColor="hyperlink"/>
      <w:u w:val="single"/>
    </w:rPr>
  </w:style>
  <w:style w:type="paragraph" w:customStyle="1" w:styleId="Default">
    <w:name w:val="Default"/>
    <w:rsid w:val="00F22A8F"/>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a">
    <w:name w:val="Table Grid"/>
    <w:basedOn w:val="a1"/>
    <w:uiPriority w:val="59"/>
    <w:rsid w:val="00AF6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26692"/>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E26692"/>
    <w:rPr>
      <w:rFonts w:ascii="Tahoma" w:eastAsia="Times New Roman" w:hAnsi="Tahoma" w:cs="Tahoma"/>
      <w:sz w:val="16"/>
      <w:szCs w:val="16"/>
    </w:rPr>
  </w:style>
  <w:style w:type="character" w:styleId="ad">
    <w:name w:val="Strong"/>
    <w:uiPriority w:val="22"/>
    <w:qFormat/>
    <w:rsid w:val="00F372C7"/>
    <w:rPr>
      <w:b/>
      <w:bCs/>
    </w:rPr>
  </w:style>
  <w:style w:type="paragraph" w:styleId="ae">
    <w:name w:val="List Paragraph"/>
    <w:basedOn w:val="a"/>
    <w:uiPriority w:val="34"/>
    <w:qFormat/>
    <w:rsid w:val="00C46B4E"/>
    <w:pPr>
      <w:ind w:left="720"/>
      <w:contextualSpacing/>
    </w:pPr>
  </w:style>
  <w:style w:type="paragraph" w:customStyle="1" w:styleId="3">
    <w:name w:val="Заголовок 3+"/>
    <w:basedOn w:val="a"/>
    <w:rsid w:val="00A91EE4"/>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76;&#1072;&#1084;&#1075;&#1080;&#1072;.&#1088;&#1092;/?redir=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p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ndia.ru/text/78/475/45299.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opilkaurokov.ru/matematika/prochee/o-roli-gieomietrichieskogo-obrazovaniia"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4DDB5-261B-4656-BA0A-B39FE2F8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Pages>
  <Words>3002</Words>
  <Characters>17112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14</cp:revision>
  <dcterms:created xsi:type="dcterms:W3CDTF">2022-09-11T09:57:00Z</dcterms:created>
  <dcterms:modified xsi:type="dcterms:W3CDTF">2022-09-20T20:56:00Z</dcterms:modified>
</cp:coreProperties>
</file>